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1D962F" w14:textId="77777777" w:rsidR="00785CE5" w:rsidRDefault="00417DFF" w:rsidP="000125D1">
      <w:pPr>
        <w:pStyle w:val="NoSpacing"/>
        <w:jc w:val="center"/>
        <w:rPr>
          <w:b/>
          <w:color w:val="FF0000"/>
          <w:sz w:val="30"/>
          <w:szCs w:val="30"/>
        </w:rPr>
      </w:pPr>
      <w:r>
        <w:rPr>
          <w:b/>
          <w:color w:val="FF0000"/>
          <w:sz w:val="30"/>
          <w:szCs w:val="30"/>
        </w:rPr>
        <w:t xml:space="preserve"> </w:t>
      </w:r>
    </w:p>
    <w:p w14:paraId="49D7842D" w14:textId="212A724B" w:rsidR="009A0394" w:rsidRPr="0037303B" w:rsidRDefault="000125D1" w:rsidP="0037303B">
      <w:pPr>
        <w:pStyle w:val="NoSpacing"/>
        <w:jc w:val="center"/>
        <w:rPr>
          <w:rFonts w:ascii="Cambria Math" w:hAnsi="Cambria Math" w:cs="Arial"/>
          <w:b/>
          <w:color w:val="FF0000"/>
          <w:sz w:val="36"/>
          <w:szCs w:val="36"/>
        </w:rPr>
      </w:pPr>
      <w:r w:rsidRPr="00785CE5">
        <w:rPr>
          <w:rFonts w:ascii="Cambria Math" w:hAnsi="Cambria Math" w:cs="Arial"/>
          <w:b/>
          <w:color w:val="FF0000"/>
          <w:sz w:val="36"/>
          <w:szCs w:val="36"/>
        </w:rPr>
        <w:t>TOUR TÂY NAM ÂU CHẤT LƯỢNG TẾT 2025</w:t>
      </w:r>
    </w:p>
    <w:p w14:paraId="172D7D6E" w14:textId="30A750F8" w:rsidR="000125D1" w:rsidRPr="00951840" w:rsidRDefault="000125D1" w:rsidP="000125D1">
      <w:pPr>
        <w:spacing w:line="276" w:lineRule="auto"/>
        <w:ind w:right="-143" w:hanging="142"/>
        <w:jc w:val="center"/>
        <w:rPr>
          <w:rFonts w:ascii="Cambria" w:hAnsi="Cambria" w:cs="Arial"/>
          <w:b/>
          <w:color w:val="000000" w:themeColor="text1"/>
          <w:sz w:val="72"/>
          <w:szCs w:val="72"/>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pPr>
      <w:bookmarkStart w:id="0" w:name="_heading=h.vkk0e6aa1mwl" w:colFirst="0" w:colLast="0"/>
      <w:bookmarkEnd w:id="0"/>
      <w:r w:rsidRPr="00951840">
        <w:rPr>
          <w:rFonts w:ascii="Cambria" w:hAnsi="Cambria" w:cs="Arial"/>
          <w:b/>
          <w:color w:val="000000" w:themeColor="text1"/>
          <w:sz w:val="72"/>
          <w:szCs w:val="72"/>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PHÁP</w:t>
      </w:r>
      <w:r>
        <w:rPr>
          <w:rFonts w:ascii="Cambria" w:hAnsi="Cambria" w:cs="Arial"/>
          <w:b/>
          <w:color w:val="000000" w:themeColor="text1"/>
          <w:sz w:val="72"/>
          <w:szCs w:val="72"/>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 – </w:t>
      </w:r>
      <w:r w:rsidR="003D54F8">
        <w:rPr>
          <w:rFonts w:ascii="Cambria" w:hAnsi="Cambria" w:cs="Arial"/>
          <w:b/>
          <w:color w:val="000000" w:themeColor="text1"/>
          <w:sz w:val="72"/>
          <w:szCs w:val="72"/>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ĐỨC – </w:t>
      </w:r>
      <w:r>
        <w:rPr>
          <w:rFonts w:ascii="Cambria" w:hAnsi="Cambria" w:cs="Arial"/>
          <w:b/>
          <w:color w:val="000000" w:themeColor="text1"/>
          <w:sz w:val="72"/>
          <w:szCs w:val="72"/>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THUỴ SĨ – Ý</w:t>
      </w:r>
    </w:p>
    <w:p w14:paraId="11A050DD" w14:textId="08FECF2A" w:rsidR="000125D1" w:rsidRPr="00D45BBA" w:rsidRDefault="000125D1" w:rsidP="000125D1">
      <w:pPr>
        <w:spacing w:line="276" w:lineRule="auto"/>
        <w:jc w:val="center"/>
        <w:rPr>
          <w:b/>
          <w:color w:val="0070C0"/>
        </w:rPr>
      </w:pPr>
      <w:bookmarkStart w:id="1" w:name="_heading=h.gjdgxs" w:colFirst="0" w:colLast="0"/>
      <w:bookmarkEnd w:id="1"/>
      <w:r w:rsidRPr="00785CE5">
        <w:rPr>
          <w:bCs/>
          <w:color w:val="00B050"/>
        </w:rPr>
        <w:t>Thời gian:</w:t>
      </w:r>
      <w:r w:rsidRPr="00785CE5">
        <w:rPr>
          <w:b/>
          <w:color w:val="00B050"/>
        </w:rPr>
        <w:t xml:space="preserve"> </w:t>
      </w:r>
      <w:r w:rsidRPr="00D45BBA">
        <w:rPr>
          <w:b/>
          <w:color w:val="FF0000"/>
        </w:rPr>
        <w:t>1</w:t>
      </w:r>
      <w:r w:rsidR="003D54F8">
        <w:rPr>
          <w:b/>
          <w:color w:val="FF0000"/>
        </w:rPr>
        <w:t>1</w:t>
      </w:r>
      <w:r w:rsidRPr="00D45BBA">
        <w:rPr>
          <w:b/>
          <w:color w:val="FF0000"/>
        </w:rPr>
        <w:t xml:space="preserve"> ngày </w:t>
      </w:r>
      <w:r w:rsidR="003D54F8">
        <w:rPr>
          <w:b/>
          <w:color w:val="FF0000"/>
        </w:rPr>
        <w:t>8</w:t>
      </w:r>
      <w:r w:rsidRPr="00D45BBA">
        <w:rPr>
          <w:b/>
          <w:color w:val="FF0000"/>
        </w:rPr>
        <w:t xml:space="preserve"> đêm</w:t>
      </w:r>
    </w:p>
    <w:p w14:paraId="4E4AEFD9" w14:textId="2DF47148" w:rsidR="000125D1" w:rsidRPr="00D45BBA" w:rsidRDefault="000125D1" w:rsidP="000125D1">
      <w:pPr>
        <w:spacing w:line="276" w:lineRule="auto"/>
        <w:jc w:val="center"/>
        <w:rPr>
          <w:b/>
          <w:color w:val="0070C0"/>
        </w:rPr>
      </w:pPr>
      <w:r w:rsidRPr="00785CE5">
        <w:rPr>
          <w:bCs/>
          <w:color w:val="00B050"/>
        </w:rPr>
        <w:t>Hàng không:</w:t>
      </w:r>
      <w:r w:rsidRPr="00785CE5">
        <w:rPr>
          <w:b/>
          <w:color w:val="00B050"/>
        </w:rPr>
        <w:t xml:space="preserve"> </w:t>
      </w:r>
      <w:r w:rsidR="003D54F8">
        <w:rPr>
          <w:b/>
          <w:color w:val="FF0000"/>
        </w:rPr>
        <w:t>Turkish Airlines</w:t>
      </w:r>
    </w:p>
    <w:p w14:paraId="22F76021" w14:textId="4640AF09" w:rsidR="009A0394" w:rsidRPr="00D45BBA" w:rsidRDefault="000125D1" w:rsidP="000125D1">
      <w:pPr>
        <w:spacing w:line="276" w:lineRule="auto"/>
        <w:jc w:val="center"/>
        <w:rPr>
          <w:b/>
          <w:color w:val="FF0000"/>
        </w:rPr>
      </w:pPr>
      <w:r w:rsidRPr="00785CE5">
        <w:rPr>
          <w:bCs/>
          <w:color w:val="00B050"/>
        </w:rPr>
        <w:t>Khởi hành từ:</w:t>
      </w:r>
      <w:r w:rsidRPr="00785CE5">
        <w:rPr>
          <w:b/>
          <w:color w:val="00B050"/>
        </w:rPr>
        <w:t xml:space="preserve"> </w:t>
      </w:r>
      <w:r w:rsidRPr="00D45BBA">
        <w:rPr>
          <w:b/>
          <w:color w:val="FF0000"/>
        </w:rPr>
        <w:t>TP. Hồ Chí Minh</w:t>
      </w:r>
    </w:p>
    <w:p w14:paraId="072F8ADD" w14:textId="77777777" w:rsidR="009A0394" w:rsidRDefault="009A0394">
      <w:pPr>
        <w:spacing w:line="276" w:lineRule="auto"/>
        <w:jc w:val="both"/>
        <w:rPr>
          <w:b/>
          <w:color w:val="00B0F0"/>
        </w:rPr>
      </w:pPr>
    </w:p>
    <w:tbl>
      <w:tblPr>
        <w:tblW w:w="11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696"/>
        <w:gridCol w:w="1560"/>
        <w:gridCol w:w="1417"/>
        <w:gridCol w:w="1559"/>
        <w:gridCol w:w="1560"/>
        <w:gridCol w:w="1701"/>
        <w:gridCol w:w="2131"/>
      </w:tblGrid>
      <w:tr w:rsidR="001810D5" w:rsidRPr="00703AA3" w14:paraId="2AD9A954" w14:textId="08310703" w:rsidTr="000326DE">
        <w:trPr>
          <w:trHeight w:val="117"/>
          <w:jc w:val="center"/>
        </w:trPr>
        <w:tc>
          <w:tcPr>
            <w:tcW w:w="1696" w:type="dxa"/>
            <w:vMerge w:val="restart"/>
            <w:shd w:val="clear" w:color="auto" w:fill="FFC000"/>
            <w:vAlign w:val="center"/>
            <w:hideMark/>
          </w:tcPr>
          <w:p w14:paraId="57169480" w14:textId="77777777" w:rsidR="001810D5" w:rsidRPr="00703AA3" w:rsidRDefault="001810D5" w:rsidP="009C057D">
            <w:pPr>
              <w:spacing w:line="276" w:lineRule="auto"/>
              <w:jc w:val="center"/>
              <w:rPr>
                <w:b/>
                <w:color w:val="002060"/>
                <w:lang w:val="vi-VN" w:eastAsia="vi-VN"/>
              </w:rPr>
            </w:pPr>
            <w:r w:rsidRPr="00703AA3">
              <w:rPr>
                <w:b/>
                <w:color w:val="002060"/>
                <w:lang w:val="vi-VN" w:eastAsia="vi-VN"/>
              </w:rPr>
              <w:t>Khởi hành</w:t>
            </w:r>
          </w:p>
        </w:tc>
        <w:tc>
          <w:tcPr>
            <w:tcW w:w="1560" w:type="dxa"/>
            <w:vMerge w:val="restart"/>
            <w:shd w:val="clear" w:color="auto" w:fill="FFC000"/>
            <w:vAlign w:val="center"/>
          </w:tcPr>
          <w:p w14:paraId="4D5B9660" w14:textId="0A46B9A5" w:rsidR="001810D5" w:rsidRPr="00703AA3" w:rsidRDefault="001810D5" w:rsidP="009C057D">
            <w:pPr>
              <w:spacing w:line="276" w:lineRule="auto"/>
              <w:jc w:val="center"/>
              <w:rPr>
                <w:b/>
                <w:color w:val="002060"/>
                <w:lang w:eastAsia="vi-VN"/>
              </w:rPr>
            </w:pPr>
            <w:r>
              <w:rPr>
                <w:b/>
                <w:color w:val="002060"/>
                <w:lang w:eastAsia="vi-VN"/>
              </w:rPr>
              <w:t>Hàng không</w:t>
            </w:r>
          </w:p>
        </w:tc>
        <w:tc>
          <w:tcPr>
            <w:tcW w:w="1417" w:type="dxa"/>
            <w:vMerge w:val="restart"/>
            <w:shd w:val="clear" w:color="auto" w:fill="FFC000"/>
            <w:vAlign w:val="center"/>
          </w:tcPr>
          <w:p w14:paraId="184BD602" w14:textId="595C84B2" w:rsidR="001810D5" w:rsidRPr="00703AA3" w:rsidRDefault="001810D5" w:rsidP="009C057D">
            <w:pPr>
              <w:spacing w:line="276" w:lineRule="auto"/>
              <w:jc w:val="center"/>
              <w:rPr>
                <w:b/>
                <w:color w:val="002060"/>
                <w:lang w:eastAsia="vi-VN"/>
              </w:rPr>
            </w:pPr>
            <w:r w:rsidRPr="00703AA3">
              <w:rPr>
                <w:b/>
                <w:color w:val="002060"/>
                <w:lang w:eastAsia="vi-VN"/>
              </w:rPr>
              <w:t>Khách sạn</w:t>
            </w:r>
          </w:p>
        </w:tc>
        <w:tc>
          <w:tcPr>
            <w:tcW w:w="1559" w:type="dxa"/>
            <w:vMerge w:val="restart"/>
            <w:shd w:val="clear" w:color="auto" w:fill="FFC000"/>
            <w:vAlign w:val="center"/>
            <w:hideMark/>
          </w:tcPr>
          <w:p w14:paraId="305DC698" w14:textId="77777777" w:rsidR="001810D5" w:rsidRPr="00703AA3" w:rsidRDefault="001810D5" w:rsidP="009C057D">
            <w:pPr>
              <w:spacing w:line="276" w:lineRule="auto"/>
              <w:jc w:val="center"/>
              <w:rPr>
                <w:b/>
                <w:color w:val="002060"/>
                <w:lang w:eastAsia="vi-VN"/>
              </w:rPr>
            </w:pPr>
            <w:r w:rsidRPr="00703AA3">
              <w:rPr>
                <w:b/>
                <w:color w:val="002060"/>
                <w:lang w:eastAsia="vi-VN"/>
              </w:rPr>
              <w:t>Người lớn</w:t>
            </w:r>
          </w:p>
        </w:tc>
        <w:tc>
          <w:tcPr>
            <w:tcW w:w="1560" w:type="dxa"/>
            <w:shd w:val="clear" w:color="auto" w:fill="FFC000"/>
            <w:vAlign w:val="center"/>
            <w:hideMark/>
          </w:tcPr>
          <w:p w14:paraId="18989415" w14:textId="1FC51257" w:rsidR="001810D5" w:rsidRPr="00703AA3" w:rsidRDefault="001810D5" w:rsidP="009C057D">
            <w:pPr>
              <w:spacing w:line="276" w:lineRule="auto"/>
              <w:jc w:val="center"/>
              <w:rPr>
                <w:b/>
                <w:color w:val="002060"/>
                <w:lang w:eastAsia="vi-VN"/>
              </w:rPr>
            </w:pPr>
            <w:r w:rsidRPr="00703AA3">
              <w:rPr>
                <w:b/>
                <w:color w:val="002060"/>
                <w:lang w:eastAsia="vi-VN"/>
              </w:rPr>
              <w:t>T</w:t>
            </w:r>
            <w:r w:rsidR="000326DE">
              <w:rPr>
                <w:b/>
                <w:color w:val="002060"/>
                <w:lang w:eastAsia="vi-VN"/>
              </w:rPr>
              <w:t>E</w:t>
            </w:r>
            <w:r w:rsidRPr="00703AA3">
              <w:rPr>
                <w:b/>
                <w:color w:val="002060"/>
                <w:lang w:eastAsia="vi-VN"/>
              </w:rPr>
              <w:t xml:space="preserve"> 2-1</w:t>
            </w:r>
            <w:r>
              <w:rPr>
                <w:b/>
                <w:color w:val="002060"/>
                <w:lang w:eastAsia="vi-VN"/>
              </w:rPr>
              <w:t>0</w:t>
            </w:r>
            <w:r w:rsidRPr="00703AA3">
              <w:rPr>
                <w:b/>
                <w:color w:val="002060"/>
                <w:lang w:eastAsia="vi-VN"/>
              </w:rPr>
              <w:t xml:space="preserve"> tuổi</w:t>
            </w:r>
          </w:p>
        </w:tc>
        <w:tc>
          <w:tcPr>
            <w:tcW w:w="1701" w:type="dxa"/>
            <w:shd w:val="clear" w:color="auto" w:fill="FFC000"/>
            <w:vAlign w:val="center"/>
          </w:tcPr>
          <w:p w14:paraId="30759B75" w14:textId="77777777" w:rsidR="001810D5" w:rsidRPr="00703AA3" w:rsidRDefault="001810D5" w:rsidP="009C057D">
            <w:pPr>
              <w:spacing w:line="276" w:lineRule="auto"/>
              <w:jc w:val="center"/>
              <w:rPr>
                <w:b/>
                <w:color w:val="002060"/>
                <w:lang w:eastAsia="vi-VN"/>
              </w:rPr>
            </w:pPr>
            <w:r w:rsidRPr="00703AA3">
              <w:rPr>
                <w:b/>
                <w:color w:val="002060"/>
                <w:lang w:eastAsia="vi-VN"/>
              </w:rPr>
              <w:t>Em bé</w:t>
            </w:r>
          </w:p>
        </w:tc>
        <w:tc>
          <w:tcPr>
            <w:tcW w:w="2131" w:type="dxa"/>
            <w:vMerge w:val="restart"/>
            <w:shd w:val="clear" w:color="auto" w:fill="FFC000"/>
            <w:vAlign w:val="center"/>
          </w:tcPr>
          <w:p w14:paraId="5BE6A799" w14:textId="6179D26B" w:rsidR="001810D5" w:rsidRPr="00703AA3" w:rsidRDefault="000326DE" w:rsidP="009C057D">
            <w:pPr>
              <w:spacing w:line="276" w:lineRule="auto"/>
              <w:jc w:val="center"/>
              <w:rPr>
                <w:b/>
                <w:color w:val="002060"/>
                <w:lang w:eastAsia="vi-VN"/>
              </w:rPr>
            </w:pPr>
            <w:r>
              <w:rPr>
                <w:b/>
                <w:color w:val="002060"/>
                <w:lang w:eastAsia="vi-VN"/>
              </w:rPr>
              <w:t>Ghi chú</w:t>
            </w:r>
          </w:p>
        </w:tc>
      </w:tr>
      <w:tr w:rsidR="001810D5" w:rsidRPr="00703AA3" w14:paraId="62C0A044" w14:textId="3AB88A8C" w:rsidTr="000326DE">
        <w:trPr>
          <w:trHeight w:val="117"/>
          <w:jc w:val="center"/>
        </w:trPr>
        <w:tc>
          <w:tcPr>
            <w:tcW w:w="1696" w:type="dxa"/>
            <w:vMerge/>
            <w:shd w:val="clear" w:color="auto" w:fill="FFC000"/>
            <w:vAlign w:val="center"/>
          </w:tcPr>
          <w:p w14:paraId="7B41BC7A" w14:textId="77777777" w:rsidR="001810D5" w:rsidRPr="00703AA3" w:rsidRDefault="001810D5" w:rsidP="009C057D">
            <w:pPr>
              <w:spacing w:line="276" w:lineRule="auto"/>
              <w:jc w:val="center"/>
              <w:rPr>
                <w:b/>
                <w:color w:val="002060"/>
                <w:lang w:val="vi-VN" w:eastAsia="vi-VN"/>
              </w:rPr>
            </w:pPr>
          </w:p>
        </w:tc>
        <w:tc>
          <w:tcPr>
            <w:tcW w:w="1560" w:type="dxa"/>
            <w:vMerge/>
            <w:shd w:val="clear" w:color="auto" w:fill="FFC000"/>
          </w:tcPr>
          <w:p w14:paraId="45A9D87C" w14:textId="77777777" w:rsidR="001810D5" w:rsidRPr="00703AA3" w:rsidRDefault="001810D5" w:rsidP="009C057D">
            <w:pPr>
              <w:spacing w:line="276" w:lineRule="auto"/>
              <w:jc w:val="center"/>
              <w:rPr>
                <w:b/>
                <w:color w:val="002060"/>
                <w:lang w:eastAsia="vi-VN"/>
              </w:rPr>
            </w:pPr>
          </w:p>
        </w:tc>
        <w:tc>
          <w:tcPr>
            <w:tcW w:w="1417" w:type="dxa"/>
            <w:vMerge/>
            <w:shd w:val="clear" w:color="auto" w:fill="FFC000"/>
            <w:vAlign w:val="center"/>
          </w:tcPr>
          <w:p w14:paraId="23E880AB" w14:textId="4DA4C86D" w:rsidR="001810D5" w:rsidRPr="00703AA3" w:rsidRDefault="001810D5" w:rsidP="009C057D">
            <w:pPr>
              <w:spacing w:line="276" w:lineRule="auto"/>
              <w:jc w:val="center"/>
              <w:rPr>
                <w:b/>
                <w:color w:val="002060"/>
                <w:lang w:eastAsia="vi-VN"/>
              </w:rPr>
            </w:pPr>
          </w:p>
        </w:tc>
        <w:tc>
          <w:tcPr>
            <w:tcW w:w="1559" w:type="dxa"/>
            <w:vMerge/>
            <w:shd w:val="clear" w:color="auto" w:fill="FFC000"/>
            <w:vAlign w:val="center"/>
          </w:tcPr>
          <w:p w14:paraId="299CECC6" w14:textId="77777777" w:rsidR="001810D5" w:rsidRPr="00703AA3" w:rsidRDefault="001810D5" w:rsidP="009C057D">
            <w:pPr>
              <w:spacing w:line="276" w:lineRule="auto"/>
              <w:jc w:val="center"/>
              <w:rPr>
                <w:b/>
                <w:color w:val="002060"/>
                <w:lang w:eastAsia="vi-VN"/>
              </w:rPr>
            </w:pPr>
          </w:p>
        </w:tc>
        <w:tc>
          <w:tcPr>
            <w:tcW w:w="3261" w:type="dxa"/>
            <w:gridSpan w:val="2"/>
            <w:shd w:val="clear" w:color="auto" w:fill="FFC000"/>
            <w:vAlign w:val="center"/>
          </w:tcPr>
          <w:p w14:paraId="04343ACE" w14:textId="1C6A6B00" w:rsidR="001810D5" w:rsidRPr="00703AA3" w:rsidRDefault="001810D5" w:rsidP="009C057D">
            <w:pPr>
              <w:spacing w:line="276" w:lineRule="auto"/>
              <w:jc w:val="center"/>
              <w:rPr>
                <w:b/>
                <w:color w:val="002060"/>
                <w:lang w:eastAsia="vi-VN"/>
              </w:rPr>
            </w:pPr>
            <w:r w:rsidRPr="00703AA3">
              <w:rPr>
                <w:b/>
                <w:color w:val="002060"/>
                <w:lang w:eastAsia="vi-VN"/>
              </w:rPr>
              <w:t>Ngủ chung giườ</w:t>
            </w:r>
            <w:r>
              <w:rPr>
                <w:b/>
                <w:color w:val="002060"/>
                <w:lang w:eastAsia="vi-VN"/>
              </w:rPr>
              <w:t>n</w:t>
            </w:r>
            <w:r w:rsidRPr="00703AA3">
              <w:rPr>
                <w:b/>
                <w:color w:val="002060"/>
                <w:lang w:eastAsia="vi-VN"/>
              </w:rPr>
              <w:t>g người lớn</w:t>
            </w:r>
          </w:p>
        </w:tc>
        <w:tc>
          <w:tcPr>
            <w:tcW w:w="2131" w:type="dxa"/>
            <w:vMerge/>
            <w:shd w:val="clear" w:color="auto" w:fill="FFC000"/>
          </w:tcPr>
          <w:p w14:paraId="54A80143" w14:textId="77777777" w:rsidR="001810D5" w:rsidRPr="00703AA3" w:rsidRDefault="001810D5" w:rsidP="009C057D">
            <w:pPr>
              <w:spacing w:line="276" w:lineRule="auto"/>
              <w:jc w:val="center"/>
              <w:rPr>
                <w:b/>
                <w:color w:val="002060"/>
                <w:lang w:eastAsia="vi-VN"/>
              </w:rPr>
            </w:pPr>
          </w:p>
        </w:tc>
      </w:tr>
      <w:tr w:rsidR="001810D5" w:rsidRPr="00703AA3" w14:paraId="0FBC7E9B" w14:textId="4C455077" w:rsidTr="006F506F">
        <w:trPr>
          <w:trHeight w:val="942"/>
          <w:jc w:val="center"/>
        </w:trPr>
        <w:tc>
          <w:tcPr>
            <w:tcW w:w="1696" w:type="dxa"/>
            <w:vAlign w:val="center"/>
            <w:hideMark/>
          </w:tcPr>
          <w:p w14:paraId="12D129B9" w14:textId="0C44330E" w:rsidR="001810D5" w:rsidRPr="00703AA3" w:rsidRDefault="001810D5" w:rsidP="009C057D">
            <w:pPr>
              <w:jc w:val="center"/>
              <w:rPr>
                <w:b/>
                <w:color w:val="FF0000"/>
                <w:lang w:eastAsia="vi-VN"/>
              </w:rPr>
            </w:pPr>
            <w:r>
              <w:rPr>
                <w:b/>
                <w:color w:val="FF0000"/>
                <w:lang w:eastAsia="vi-VN"/>
              </w:rPr>
              <w:t>2</w:t>
            </w:r>
            <w:r w:rsidR="003D54F8">
              <w:rPr>
                <w:b/>
                <w:color w:val="FF0000"/>
                <w:lang w:eastAsia="vi-VN"/>
              </w:rPr>
              <w:t>4</w:t>
            </w:r>
            <w:r w:rsidRPr="00703AA3">
              <w:rPr>
                <w:b/>
                <w:color w:val="FF0000"/>
                <w:lang w:val="vi-VN" w:eastAsia="vi-VN"/>
              </w:rPr>
              <w:t>/1</w:t>
            </w:r>
            <w:r w:rsidRPr="00703AA3">
              <w:rPr>
                <w:b/>
                <w:color w:val="FF0000"/>
                <w:lang w:eastAsia="vi-VN"/>
              </w:rPr>
              <w:t>/2025</w:t>
            </w:r>
          </w:p>
          <w:p w14:paraId="7D3A4996" w14:textId="293A15C8" w:rsidR="001810D5" w:rsidRPr="00703AA3" w:rsidRDefault="001810D5" w:rsidP="009C057D">
            <w:pPr>
              <w:jc w:val="center"/>
              <w:rPr>
                <w:b/>
                <w:color w:val="FF0000"/>
                <w:lang w:val="vi-VN" w:eastAsia="vi-VN"/>
              </w:rPr>
            </w:pPr>
            <w:r w:rsidRPr="00703AA3">
              <w:rPr>
                <w:b/>
                <w:color w:val="FF0000"/>
                <w:lang w:eastAsia="vi-VN"/>
              </w:rPr>
              <w:t>(</w:t>
            </w:r>
            <w:r>
              <w:rPr>
                <w:b/>
                <w:color w:val="FF0000"/>
                <w:lang w:eastAsia="vi-VN"/>
              </w:rPr>
              <w:t>2</w:t>
            </w:r>
            <w:r w:rsidR="003D54F8">
              <w:rPr>
                <w:b/>
                <w:color w:val="FF0000"/>
                <w:lang w:eastAsia="vi-VN"/>
              </w:rPr>
              <w:t>5</w:t>
            </w:r>
            <w:r>
              <w:rPr>
                <w:b/>
                <w:color w:val="FF0000"/>
                <w:lang w:eastAsia="vi-VN"/>
              </w:rPr>
              <w:t xml:space="preserve"> Âm</w:t>
            </w:r>
            <w:r w:rsidRPr="00703AA3">
              <w:rPr>
                <w:b/>
                <w:color w:val="FF0000"/>
                <w:lang w:val="vi-VN" w:eastAsia="vi-VN"/>
              </w:rPr>
              <w:t xml:space="preserve"> Tết)</w:t>
            </w:r>
          </w:p>
        </w:tc>
        <w:tc>
          <w:tcPr>
            <w:tcW w:w="1560" w:type="dxa"/>
            <w:vAlign w:val="center"/>
          </w:tcPr>
          <w:p w14:paraId="60A62E47" w14:textId="73D99D56" w:rsidR="001810D5" w:rsidRDefault="003D54F8" w:rsidP="009C057D">
            <w:pPr>
              <w:jc w:val="center"/>
              <w:rPr>
                <w:b/>
                <w:color w:val="FF0000"/>
                <w:lang w:eastAsia="vi-VN"/>
              </w:rPr>
            </w:pPr>
            <w:r>
              <w:rPr>
                <w:b/>
                <w:color w:val="FF0000"/>
                <w:lang w:eastAsia="vi-VN"/>
              </w:rPr>
              <w:t>Turkish</w:t>
            </w:r>
          </w:p>
        </w:tc>
        <w:tc>
          <w:tcPr>
            <w:tcW w:w="1417" w:type="dxa"/>
            <w:vAlign w:val="center"/>
          </w:tcPr>
          <w:p w14:paraId="40260637" w14:textId="4D5E1A73" w:rsidR="001810D5" w:rsidRPr="00703AA3" w:rsidRDefault="001810D5" w:rsidP="009C057D">
            <w:pPr>
              <w:jc w:val="center"/>
              <w:rPr>
                <w:b/>
                <w:color w:val="FF0000"/>
                <w:lang w:val="vi-VN" w:eastAsia="vi-VN"/>
              </w:rPr>
            </w:pPr>
            <w:r w:rsidRPr="00703AA3">
              <w:rPr>
                <w:b/>
                <w:color w:val="FF0000"/>
                <w:lang w:val="vi-VN" w:eastAsia="vi-VN"/>
              </w:rPr>
              <w:t>4*</w:t>
            </w:r>
          </w:p>
        </w:tc>
        <w:tc>
          <w:tcPr>
            <w:tcW w:w="1559" w:type="dxa"/>
            <w:vAlign w:val="center"/>
            <w:hideMark/>
          </w:tcPr>
          <w:p w14:paraId="0DC9363D" w14:textId="1105CBD9" w:rsidR="001810D5" w:rsidRPr="00703AA3" w:rsidRDefault="003D54F8" w:rsidP="009C057D">
            <w:pPr>
              <w:jc w:val="center"/>
              <w:rPr>
                <w:b/>
                <w:color w:val="FF0000"/>
                <w:lang w:val="vi-VN" w:eastAsia="vi-VN"/>
              </w:rPr>
            </w:pPr>
            <w:r>
              <w:rPr>
                <w:b/>
                <w:color w:val="FF0000"/>
                <w:lang w:eastAsia="vi-VN"/>
              </w:rPr>
              <w:t>99</w:t>
            </w:r>
            <w:r w:rsidR="001810D5" w:rsidRPr="00703AA3">
              <w:rPr>
                <w:b/>
                <w:color w:val="FF0000"/>
                <w:lang w:val="vi-VN" w:eastAsia="vi-VN"/>
              </w:rPr>
              <w:t>.9</w:t>
            </w:r>
            <w:r w:rsidR="001810D5" w:rsidRPr="00703AA3">
              <w:rPr>
                <w:b/>
                <w:color w:val="FF0000"/>
                <w:lang w:eastAsia="vi-VN"/>
              </w:rPr>
              <w:t>0</w:t>
            </w:r>
            <w:r w:rsidR="001810D5" w:rsidRPr="00703AA3">
              <w:rPr>
                <w:b/>
                <w:color w:val="FF0000"/>
                <w:lang w:val="vi-VN" w:eastAsia="vi-VN"/>
              </w:rPr>
              <w:t>0.000</w:t>
            </w:r>
          </w:p>
        </w:tc>
        <w:tc>
          <w:tcPr>
            <w:tcW w:w="1560" w:type="dxa"/>
            <w:vAlign w:val="center"/>
            <w:hideMark/>
          </w:tcPr>
          <w:p w14:paraId="7B3275DB" w14:textId="0785DDBE" w:rsidR="001810D5" w:rsidRPr="00703AA3" w:rsidRDefault="003D54F8" w:rsidP="009C057D">
            <w:pPr>
              <w:spacing w:before="200"/>
              <w:jc w:val="center"/>
              <w:rPr>
                <w:b/>
                <w:color w:val="FF0000"/>
                <w:lang w:eastAsia="vi-VN"/>
              </w:rPr>
            </w:pPr>
            <w:r>
              <w:rPr>
                <w:b/>
                <w:color w:val="FF0000"/>
                <w:lang w:eastAsia="vi-VN"/>
              </w:rPr>
              <w:t>85.490.000</w:t>
            </w:r>
          </w:p>
        </w:tc>
        <w:tc>
          <w:tcPr>
            <w:tcW w:w="1701" w:type="dxa"/>
            <w:vAlign w:val="center"/>
          </w:tcPr>
          <w:p w14:paraId="59E05F7F" w14:textId="71380700" w:rsidR="001810D5" w:rsidRPr="00703AA3" w:rsidRDefault="003D54F8" w:rsidP="009C057D">
            <w:pPr>
              <w:spacing w:before="200"/>
              <w:jc w:val="center"/>
              <w:rPr>
                <w:b/>
                <w:color w:val="FF0000"/>
                <w:lang w:eastAsia="vi-VN"/>
              </w:rPr>
            </w:pPr>
            <w:r>
              <w:rPr>
                <w:b/>
                <w:color w:val="FF0000"/>
                <w:lang w:eastAsia="vi-VN"/>
              </w:rPr>
              <w:t>28.490.000</w:t>
            </w:r>
          </w:p>
        </w:tc>
        <w:tc>
          <w:tcPr>
            <w:tcW w:w="2131" w:type="dxa"/>
          </w:tcPr>
          <w:p w14:paraId="1A2CB901" w14:textId="3CAF60BC" w:rsidR="001810D5" w:rsidRPr="00703AA3" w:rsidRDefault="001810D5" w:rsidP="009C057D">
            <w:pPr>
              <w:spacing w:before="200"/>
              <w:jc w:val="center"/>
              <w:rPr>
                <w:b/>
                <w:color w:val="FF0000"/>
                <w:lang w:eastAsia="vi-VN"/>
              </w:rPr>
            </w:pPr>
            <w:r>
              <w:rPr>
                <w:b/>
                <w:color w:val="FF0000"/>
                <w:lang w:eastAsia="vi-VN"/>
              </w:rPr>
              <w:t xml:space="preserve">Du thuyền sông Seine ban ngày </w:t>
            </w:r>
          </w:p>
        </w:tc>
      </w:tr>
    </w:tbl>
    <w:p w14:paraId="71C60778" w14:textId="77777777" w:rsidR="000326DE" w:rsidRPr="003D54F8" w:rsidRDefault="000326DE" w:rsidP="003D54F8">
      <w:pPr>
        <w:shd w:val="clear" w:color="auto" w:fill="FFFFFF"/>
        <w:spacing w:after="160"/>
        <w:rPr>
          <w:b/>
          <w:color w:val="002060"/>
        </w:rPr>
      </w:pPr>
    </w:p>
    <w:p w14:paraId="0567AE64" w14:textId="77777777" w:rsidR="000125D1" w:rsidRPr="007A1D6C" w:rsidRDefault="000125D1" w:rsidP="000125D1">
      <w:pPr>
        <w:pStyle w:val="ListParagraph"/>
        <w:spacing w:line="276" w:lineRule="auto"/>
        <w:ind w:firstLine="0"/>
        <w:jc w:val="center"/>
        <w:rPr>
          <w:rFonts w:ascii="Times New Roman" w:hAnsi="Times New Roman"/>
          <w:b/>
          <w:sz w:val="30"/>
          <w:szCs w:val="30"/>
        </w:rPr>
      </w:pPr>
      <w:r w:rsidRPr="007A1D6C">
        <w:rPr>
          <w:rFonts w:ascii="Times New Roman" w:hAnsi="Times New Roman"/>
          <w:b/>
          <w:sz w:val="30"/>
          <w:szCs w:val="30"/>
        </w:rPr>
        <w:t>HÀNH TRÌNH</w:t>
      </w:r>
    </w:p>
    <w:tbl>
      <w:tblPr>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625"/>
        <w:gridCol w:w="8870"/>
      </w:tblGrid>
      <w:tr w:rsidR="000125D1" w:rsidRPr="00B3627C" w14:paraId="19D7381D" w14:textId="77777777" w:rsidTr="000125D1">
        <w:trPr>
          <w:trHeight w:val="327"/>
        </w:trPr>
        <w:tc>
          <w:tcPr>
            <w:tcW w:w="1625" w:type="dxa"/>
            <w:shd w:val="clear" w:color="auto" w:fill="C00000"/>
            <w:vAlign w:val="center"/>
          </w:tcPr>
          <w:p w14:paraId="7599E008" w14:textId="77777777" w:rsidR="000125D1" w:rsidRPr="00B3627C" w:rsidRDefault="000125D1" w:rsidP="009C057D">
            <w:pPr>
              <w:ind w:left="-130" w:right="-9"/>
              <w:rPr>
                <w:b/>
                <w:color w:val="FFFFFF"/>
                <w:sz w:val="26"/>
                <w:szCs w:val="26"/>
                <w:lang w:val="vi-VN" w:eastAsia="vi-VN"/>
              </w:rPr>
            </w:pPr>
            <w:r w:rsidRPr="00B3627C">
              <w:rPr>
                <w:b/>
                <w:color w:val="FFFFFF"/>
                <w:sz w:val="26"/>
                <w:szCs w:val="26"/>
                <w:lang w:eastAsia="vi-VN"/>
              </w:rPr>
              <w:t xml:space="preserve">  </w:t>
            </w:r>
            <w:r w:rsidRPr="00B3627C">
              <w:rPr>
                <w:b/>
                <w:color w:val="FFFFFF"/>
                <w:sz w:val="26"/>
                <w:szCs w:val="26"/>
                <w:lang w:val="vi-VN" w:eastAsia="vi-VN"/>
              </w:rPr>
              <w:t>NGÀY 1</w:t>
            </w:r>
          </w:p>
        </w:tc>
        <w:tc>
          <w:tcPr>
            <w:tcW w:w="8870" w:type="dxa"/>
            <w:shd w:val="clear" w:color="auto" w:fill="C00000"/>
            <w:vAlign w:val="center"/>
          </w:tcPr>
          <w:p w14:paraId="2B348B78" w14:textId="352556C2" w:rsidR="000125D1" w:rsidRPr="00B3627C" w:rsidRDefault="000125D1" w:rsidP="009C057D">
            <w:pPr>
              <w:spacing w:line="276" w:lineRule="auto"/>
              <w:ind w:right="34"/>
              <w:rPr>
                <w:b/>
                <w:color w:val="F2F2F2"/>
                <w:sz w:val="26"/>
                <w:szCs w:val="26"/>
                <w:lang w:val="vi-VN" w:eastAsia="vi-VN"/>
              </w:rPr>
            </w:pPr>
            <w:r w:rsidRPr="00B3627C">
              <w:rPr>
                <w:b/>
                <w:color w:val="FFFFFF"/>
                <w:sz w:val="26"/>
                <w:szCs w:val="26"/>
                <w:lang w:val="vi-VN" w:eastAsia="vi-VN"/>
              </w:rPr>
              <w:t xml:space="preserve">TP. HỒ CHÍ MINH </w:t>
            </w:r>
            <w:r w:rsidRPr="00B3627C">
              <w:rPr>
                <w:rFonts w:ascii="Segoe UI Emoji" w:eastAsia="Wingdings" w:hAnsi="Segoe UI Emoji" w:cs="Segoe UI Emoji"/>
                <w:b/>
                <w:color w:val="FFFFFF"/>
                <w:sz w:val="26"/>
                <w:szCs w:val="26"/>
                <w:lang w:val="vi-VN" w:eastAsia="vi-VN"/>
              </w:rPr>
              <w:t>✈</w:t>
            </w:r>
            <w:r w:rsidRPr="00B3627C">
              <w:rPr>
                <w:b/>
                <w:color w:val="FFFFFF"/>
                <w:sz w:val="26"/>
                <w:szCs w:val="26"/>
                <w:lang w:val="vi-VN" w:eastAsia="vi-VN"/>
              </w:rPr>
              <w:t xml:space="preserve"> </w:t>
            </w:r>
            <w:r>
              <w:rPr>
                <w:b/>
                <w:color w:val="FFFFFF"/>
                <w:sz w:val="26"/>
                <w:szCs w:val="26"/>
                <w:lang w:eastAsia="vi-VN"/>
              </w:rPr>
              <w:t>PARIS</w:t>
            </w:r>
            <w:r w:rsidRPr="00B3627C">
              <w:rPr>
                <w:b/>
                <w:color w:val="FFFFFF"/>
                <w:sz w:val="26"/>
                <w:szCs w:val="26"/>
                <w:lang w:eastAsia="vi-VN"/>
              </w:rPr>
              <w:t xml:space="preserve">      </w:t>
            </w:r>
            <w:r>
              <w:rPr>
                <w:b/>
                <w:color w:val="FFFFFF"/>
                <w:sz w:val="26"/>
                <w:szCs w:val="26"/>
                <w:lang w:eastAsia="vi-VN"/>
              </w:rPr>
              <w:t xml:space="preserve">                   </w:t>
            </w:r>
            <w:r w:rsidRPr="00B3627C">
              <w:rPr>
                <w:b/>
                <w:color w:val="FFFFFF"/>
                <w:sz w:val="26"/>
                <w:szCs w:val="26"/>
                <w:lang w:val="vi-VN" w:eastAsia="vi-VN"/>
              </w:rPr>
              <w:t>(</w:t>
            </w:r>
            <w:r w:rsidR="00FF56E7">
              <w:rPr>
                <w:b/>
                <w:color w:val="FFFFFF"/>
                <w:sz w:val="26"/>
                <w:szCs w:val="26"/>
                <w:lang w:eastAsia="vi-VN"/>
              </w:rPr>
              <w:t>N</w:t>
            </w:r>
            <w:r>
              <w:rPr>
                <w:b/>
                <w:color w:val="FFFFFF"/>
                <w:sz w:val="26"/>
                <w:szCs w:val="26"/>
                <w:lang w:eastAsia="vi-VN"/>
              </w:rPr>
              <w:t>ghỉ đêm trên máy bay</w:t>
            </w:r>
            <w:r w:rsidRPr="00B3627C">
              <w:rPr>
                <w:b/>
                <w:color w:val="FFFFFF"/>
                <w:sz w:val="26"/>
                <w:szCs w:val="26"/>
                <w:lang w:val="vi-VN" w:eastAsia="vi-VN"/>
              </w:rPr>
              <w:t>)</w:t>
            </w:r>
          </w:p>
        </w:tc>
      </w:tr>
    </w:tbl>
    <w:p w14:paraId="4DDC5EF5" w14:textId="37601EA7" w:rsidR="009A0394" w:rsidRPr="000125D1" w:rsidRDefault="00C5575C" w:rsidP="000125D1">
      <w:pPr>
        <w:spacing w:line="360" w:lineRule="auto"/>
        <w:jc w:val="both"/>
      </w:pPr>
      <w:r>
        <w:rPr>
          <w:b/>
          <w:u w:val="single"/>
        </w:rPr>
        <w:t>19</w:t>
      </w:r>
      <w:r w:rsidR="00D90383" w:rsidRPr="000125D1">
        <w:rPr>
          <w:b/>
          <w:u w:val="single"/>
        </w:rPr>
        <w:t>h</w:t>
      </w:r>
      <w:r>
        <w:rPr>
          <w:b/>
          <w:u w:val="single"/>
        </w:rPr>
        <w:t>00</w:t>
      </w:r>
      <w:r w:rsidR="00417DFF" w:rsidRPr="000125D1">
        <w:rPr>
          <w:b/>
          <w:u w:val="single"/>
        </w:rPr>
        <w:t>:</w:t>
      </w:r>
      <w:r w:rsidR="00417DFF" w:rsidRPr="000125D1">
        <w:t xml:space="preserve"> </w:t>
      </w:r>
      <w:r w:rsidR="00D90383" w:rsidRPr="000125D1">
        <w:t xml:space="preserve">Quý khách tập trung tại </w:t>
      </w:r>
      <w:r w:rsidR="00D90383" w:rsidRPr="00785CE5">
        <w:rPr>
          <w:b/>
          <w:color w:val="00B050"/>
        </w:rPr>
        <w:t>nhà ga Quốc tế sân bay Tân Sơn Nhất</w:t>
      </w:r>
      <w:r w:rsidR="00D90383" w:rsidRPr="00785CE5">
        <w:rPr>
          <w:color w:val="00B050"/>
        </w:rPr>
        <w:t xml:space="preserve">. </w:t>
      </w:r>
      <w:r w:rsidR="00D90383" w:rsidRPr="000125D1">
        <w:t xml:space="preserve">Hướng dẫn viên đón và làm thủ tục đưa Quý khách lên chuyến bay khởi hành đi </w:t>
      </w:r>
      <w:r w:rsidR="00D90383" w:rsidRPr="00785CE5">
        <w:rPr>
          <w:b/>
          <w:color w:val="00B050"/>
        </w:rPr>
        <w:t>Paris</w:t>
      </w:r>
      <w:r w:rsidR="000125D1" w:rsidRPr="00785CE5">
        <w:rPr>
          <w:b/>
          <w:color w:val="00B050"/>
        </w:rPr>
        <w:t>.</w:t>
      </w:r>
    </w:p>
    <w:p w14:paraId="1A33B5DF" w14:textId="65FF17A8" w:rsidR="009A0394" w:rsidRPr="000125D1" w:rsidRDefault="00C5575C" w:rsidP="000125D1">
      <w:pPr>
        <w:spacing w:line="360" w:lineRule="auto"/>
        <w:jc w:val="both"/>
      </w:pPr>
      <w:r>
        <w:rPr>
          <w:b/>
          <w:u w:val="single"/>
        </w:rPr>
        <w:t>22</w:t>
      </w:r>
      <w:r w:rsidR="00D90383" w:rsidRPr="000125D1">
        <w:rPr>
          <w:b/>
          <w:u w:val="single"/>
        </w:rPr>
        <w:t>h</w:t>
      </w:r>
      <w:r>
        <w:rPr>
          <w:b/>
          <w:u w:val="single"/>
        </w:rPr>
        <w:t>15</w:t>
      </w:r>
      <w:r w:rsidR="00417DFF" w:rsidRPr="000125D1">
        <w:rPr>
          <w:b/>
          <w:u w:val="single"/>
        </w:rPr>
        <w:t>:</w:t>
      </w:r>
      <w:r w:rsidR="00DE6281" w:rsidRPr="000125D1">
        <w:t xml:space="preserve"> Chuyến bay mã hiệu </w:t>
      </w:r>
      <w:r>
        <w:t>TK163</w:t>
      </w:r>
      <w:r w:rsidR="00417DFF" w:rsidRPr="000125D1">
        <w:t xml:space="preserve"> của hãng hàng không </w:t>
      </w:r>
      <w:r>
        <w:t>Turkish Airlines</w:t>
      </w:r>
      <w:r w:rsidR="00417DFF" w:rsidRPr="000125D1">
        <w:t xml:space="preserve"> cất cánh, đưa quý khách tới Paris </w:t>
      </w:r>
    </w:p>
    <w:p w14:paraId="4CD4EFD2" w14:textId="4D90C56A" w:rsidR="00D90383" w:rsidRPr="000125D1" w:rsidRDefault="00D90383" w:rsidP="000125D1">
      <w:pPr>
        <w:shd w:val="clear" w:color="auto" w:fill="FFFFFF"/>
        <w:spacing w:line="360" w:lineRule="auto"/>
        <w:jc w:val="both"/>
        <w:rPr>
          <w:bCs/>
          <w:i/>
          <w:iCs/>
          <w:color w:val="FF0000"/>
        </w:rPr>
      </w:pPr>
      <w:r w:rsidRPr="000125D1">
        <w:rPr>
          <w:bCs/>
          <w:i/>
          <w:iCs/>
          <w:color w:val="FF0000"/>
        </w:rPr>
        <w:t xml:space="preserve">Chặng 1: </w:t>
      </w:r>
      <w:r w:rsidR="00C5575C">
        <w:rPr>
          <w:bCs/>
          <w:i/>
          <w:iCs/>
          <w:color w:val="FF0000"/>
        </w:rPr>
        <w:t>TK</w:t>
      </w:r>
      <w:r w:rsidRPr="000125D1">
        <w:rPr>
          <w:bCs/>
          <w:i/>
          <w:iCs/>
          <w:color w:val="FF0000"/>
        </w:rPr>
        <w:t xml:space="preserve"> </w:t>
      </w:r>
      <w:r w:rsidR="00C5575C">
        <w:rPr>
          <w:bCs/>
          <w:i/>
          <w:iCs/>
          <w:color w:val="FF0000"/>
        </w:rPr>
        <w:t>163 AFR</w:t>
      </w:r>
      <w:r w:rsidRPr="000125D1">
        <w:rPr>
          <w:bCs/>
          <w:i/>
          <w:iCs/>
          <w:color w:val="FF0000"/>
        </w:rPr>
        <w:t xml:space="preserve"> </w:t>
      </w:r>
      <w:r w:rsidR="000125D1">
        <w:rPr>
          <w:bCs/>
          <w:i/>
          <w:iCs/>
          <w:color w:val="FF0000"/>
        </w:rPr>
        <w:t>|</w:t>
      </w:r>
      <w:r w:rsidRPr="000125D1">
        <w:rPr>
          <w:bCs/>
          <w:i/>
          <w:iCs/>
          <w:color w:val="FF0000"/>
        </w:rPr>
        <w:t xml:space="preserve"> 2</w:t>
      </w:r>
      <w:r w:rsidR="00C5575C">
        <w:rPr>
          <w:bCs/>
          <w:i/>
          <w:iCs/>
          <w:color w:val="FF0000"/>
        </w:rPr>
        <w:t>4</w:t>
      </w:r>
      <w:r w:rsidRPr="000125D1">
        <w:rPr>
          <w:bCs/>
          <w:i/>
          <w:iCs/>
          <w:color w:val="FF0000"/>
        </w:rPr>
        <w:t>JAN SGN</w:t>
      </w:r>
      <w:r w:rsidR="00C5575C">
        <w:rPr>
          <w:bCs/>
          <w:i/>
          <w:iCs/>
          <w:color w:val="FF0000"/>
        </w:rPr>
        <w:t>-IST</w:t>
      </w:r>
      <w:r w:rsidRPr="000125D1">
        <w:rPr>
          <w:bCs/>
          <w:i/>
          <w:iCs/>
          <w:color w:val="FF0000"/>
        </w:rPr>
        <w:t xml:space="preserve"> </w:t>
      </w:r>
      <w:r w:rsidR="000125D1">
        <w:rPr>
          <w:bCs/>
          <w:i/>
          <w:iCs/>
          <w:color w:val="FF0000"/>
        </w:rPr>
        <w:t>|</w:t>
      </w:r>
      <w:r w:rsidRPr="000125D1">
        <w:rPr>
          <w:bCs/>
          <w:i/>
          <w:iCs/>
          <w:color w:val="FF0000"/>
        </w:rPr>
        <w:t xml:space="preserve"> 2</w:t>
      </w:r>
      <w:r w:rsidR="00C5575C">
        <w:rPr>
          <w:bCs/>
          <w:i/>
          <w:iCs/>
          <w:color w:val="FF0000"/>
        </w:rPr>
        <w:t>2</w:t>
      </w:r>
      <w:r w:rsidR="0063132E">
        <w:rPr>
          <w:bCs/>
          <w:i/>
          <w:iCs/>
          <w:color w:val="FF0000"/>
        </w:rPr>
        <w:t>:</w:t>
      </w:r>
      <w:r w:rsidR="00C5575C">
        <w:rPr>
          <w:bCs/>
          <w:i/>
          <w:iCs/>
          <w:color w:val="FF0000"/>
        </w:rPr>
        <w:t>15</w:t>
      </w:r>
      <w:r w:rsidRPr="000125D1">
        <w:rPr>
          <w:bCs/>
          <w:i/>
          <w:iCs/>
          <w:color w:val="FF0000"/>
        </w:rPr>
        <w:t xml:space="preserve"> </w:t>
      </w:r>
      <w:r w:rsidR="0063132E">
        <w:rPr>
          <w:bCs/>
          <w:i/>
          <w:iCs/>
          <w:color w:val="FF0000"/>
        </w:rPr>
        <w:t xml:space="preserve">– </w:t>
      </w:r>
      <w:r w:rsidRPr="000125D1">
        <w:rPr>
          <w:bCs/>
          <w:i/>
          <w:iCs/>
          <w:color w:val="FF0000"/>
        </w:rPr>
        <w:t>0</w:t>
      </w:r>
      <w:r w:rsidR="00C5575C">
        <w:rPr>
          <w:bCs/>
          <w:i/>
          <w:iCs/>
          <w:color w:val="FF0000"/>
        </w:rPr>
        <w:t>5</w:t>
      </w:r>
      <w:r w:rsidR="0063132E">
        <w:rPr>
          <w:bCs/>
          <w:i/>
          <w:iCs/>
          <w:color w:val="FF0000"/>
        </w:rPr>
        <w:t>:</w:t>
      </w:r>
      <w:r w:rsidR="00C5575C">
        <w:rPr>
          <w:bCs/>
          <w:i/>
          <w:iCs/>
          <w:color w:val="FF0000"/>
        </w:rPr>
        <w:t>30</w:t>
      </w:r>
    </w:p>
    <w:p w14:paraId="200133E4" w14:textId="2C52E79A" w:rsidR="00D90383" w:rsidRPr="000125D1" w:rsidRDefault="00D90383" w:rsidP="000125D1">
      <w:pPr>
        <w:shd w:val="clear" w:color="auto" w:fill="FFFFFF"/>
        <w:spacing w:line="360" w:lineRule="auto"/>
        <w:jc w:val="both"/>
        <w:rPr>
          <w:bCs/>
          <w:i/>
          <w:iCs/>
          <w:color w:val="FF0000"/>
        </w:rPr>
      </w:pPr>
      <w:r w:rsidRPr="000125D1">
        <w:rPr>
          <w:bCs/>
          <w:i/>
          <w:iCs/>
          <w:color w:val="FF0000"/>
        </w:rPr>
        <w:t xml:space="preserve">Chặng 2: </w:t>
      </w:r>
      <w:r w:rsidR="00C5575C">
        <w:rPr>
          <w:bCs/>
          <w:i/>
          <w:iCs/>
          <w:color w:val="FF0000"/>
        </w:rPr>
        <w:t>TK</w:t>
      </w:r>
      <w:r w:rsidRPr="000125D1">
        <w:rPr>
          <w:bCs/>
          <w:i/>
          <w:iCs/>
          <w:color w:val="FF0000"/>
        </w:rPr>
        <w:t xml:space="preserve"> </w:t>
      </w:r>
      <w:r w:rsidR="00C5575C">
        <w:rPr>
          <w:bCs/>
          <w:i/>
          <w:iCs/>
          <w:color w:val="FF0000"/>
        </w:rPr>
        <w:t>1821 ASA</w:t>
      </w:r>
      <w:r w:rsidRPr="000125D1">
        <w:rPr>
          <w:bCs/>
          <w:i/>
          <w:iCs/>
          <w:color w:val="FF0000"/>
        </w:rPr>
        <w:t xml:space="preserve"> </w:t>
      </w:r>
      <w:r w:rsidR="000125D1">
        <w:rPr>
          <w:bCs/>
          <w:i/>
          <w:iCs/>
          <w:color w:val="FF0000"/>
        </w:rPr>
        <w:t>|</w:t>
      </w:r>
      <w:r w:rsidRPr="000125D1">
        <w:rPr>
          <w:bCs/>
          <w:i/>
          <w:iCs/>
          <w:color w:val="FF0000"/>
        </w:rPr>
        <w:t xml:space="preserve"> 2</w:t>
      </w:r>
      <w:r w:rsidR="00C5575C">
        <w:rPr>
          <w:bCs/>
          <w:i/>
          <w:iCs/>
          <w:color w:val="FF0000"/>
        </w:rPr>
        <w:t>5</w:t>
      </w:r>
      <w:r w:rsidRPr="000125D1">
        <w:rPr>
          <w:bCs/>
          <w:i/>
          <w:iCs/>
          <w:color w:val="FF0000"/>
        </w:rPr>
        <w:t xml:space="preserve">JAN </w:t>
      </w:r>
      <w:r w:rsidR="00C5575C">
        <w:rPr>
          <w:bCs/>
          <w:i/>
          <w:iCs/>
          <w:color w:val="FF0000"/>
        </w:rPr>
        <w:t>IST-</w:t>
      </w:r>
      <w:r w:rsidRPr="000125D1">
        <w:rPr>
          <w:bCs/>
          <w:i/>
          <w:iCs/>
          <w:color w:val="FF0000"/>
        </w:rPr>
        <w:t xml:space="preserve">CDG </w:t>
      </w:r>
      <w:r w:rsidR="000125D1">
        <w:rPr>
          <w:bCs/>
          <w:i/>
          <w:iCs/>
          <w:color w:val="FF0000"/>
        </w:rPr>
        <w:t>|</w:t>
      </w:r>
      <w:r w:rsidRPr="000125D1">
        <w:rPr>
          <w:bCs/>
          <w:i/>
          <w:iCs/>
          <w:color w:val="FF0000"/>
        </w:rPr>
        <w:t xml:space="preserve"> 0</w:t>
      </w:r>
      <w:r w:rsidR="00C5575C">
        <w:rPr>
          <w:bCs/>
          <w:i/>
          <w:iCs/>
          <w:color w:val="FF0000"/>
        </w:rPr>
        <w:t>8</w:t>
      </w:r>
      <w:r w:rsidR="0063132E">
        <w:rPr>
          <w:bCs/>
          <w:i/>
          <w:iCs/>
          <w:color w:val="FF0000"/>
        </w:rPr>
        <w:t>:</w:t>
      </w:r>
      <w:r w:rsidR="00C5575C">
        <w:rPr>
          <w:bCs/>
          <w:i/>
          <w:iCs/>
          <w:color w:val="FF0000"/>
        </w:rPr>
        <w:t>00</w:t>
      </w:r>
      <w:r w:rsidRPr="000125D1">
        <w:rPr>
          <w:bCs/>
          <w:i/>
          <w:iCs/>
          <w:color w:val="FF0000"/>
        </w:rPr>
        <w:t xml:space="preserve"> </w:t>
      </w:r>
      <w:r w:rsidR="0063132E">
        <w:rPr>
          <w:bCs/>
          <w:i/>
          <w:iCs/>
          <w:color w:val="FF0000"/>
        </w:rPr>
        <w:t>-</w:t>
      </w:r>
      <w:r w:rsidRPr="000125D1">
        <w:rPr>
          <w:bCs/>
          <w:i/>
          <w:iCs/>
          <w:color w:val="FF0000"/>
        </w:rPr>
        <w:t xml:space="preserve"> </w:t>
      </w:r>
      <w:r w:rsidR="00C5575C">
        <w:rPr>
          <w:bCs/>
          <w:i/>
          <w:iCs/>
          <w:color w:val="FF0000"/>
        </w:rPr>
        <w:t>09</w:t>
      </w:r>
      <w:r w:rsidR="0063132E">
        <w:rPr>
          <w:bCs/>
          <w:i/>
          <w:iCs/>
          <w:color w:val="FF0000"/>
        </w:rPr>
        <w:t>:</w:t>
      </w:r>
      <w:r w:rsidR="00C5575C">
        <w:rPr>
          <w:bCs/>
          <w:i/>
          <w:iCs/>
          <w:color w:val="FF0000"/>
        </w:rPr>
        <w:t>50</w:t>
      </w:r>
      <w:r w:rsidRPr="000125D1">
        <w:rPr>
          <w:bCs/>
          <w:i/>
          <w:iCs/>
          <w:color w:val="FF0000"/>
        </w:rPr>
        <w:t xml:space="preserve"> </w:t>
      </w:r>
    </w:p>
    <w:p w14:paraId="13D6A5EA" w14:textId="2233619D" w:rsidR="001810D5" w:rsidRPr="0063132E" w:rsidRDefault="00983F7E" w:rsidP="000125D1">
      <w:pPr>
        <w:shd w:val="clear" w:color="auto" w:fill="FFFFFF"/>
        <w:spacing w:line="360" w:lineRule="auto"/>
        <w:jc w:val="both"/>
        <w:rPr>
          <w:bCs/>
          <w:iCs/>
        </w:rPr>
      </w:pPr>
      <w:r w:rsidRPr="000125D1">
        <w:rPr>
          <w:bCs/>
          <w:iCs/>
        </w:rPr>
        <w:t>Quý khách</w:t>
      </w:r>
      <w:r w:rsidR="00DE6281" w:rsidRPr="000125D1">
        <w:rPr>
          <w:bCs/>
          <w:iCs/>
        </w:rPr>
        <w:t xml:space="preserve"> đư</w:t>
      </w:r>
      <w:r w:rsidR="000125D1" w:rsidRPr="000125D1">
        <w:rPr>
          <w:bCs/>
          <w:iCs/>
        </w:rPr>
        <w:t>ợ</w:t>
      </w:r>
      <w:r w:rsidR="00DE6281" w:rsidRPr="000125D1">
        <w:rPr>
          <w:bCs/>
          <w:iCs/>
        </w:rPr>
        <w:t>c phục vụ</w:t>
      </w:r>
      <w:r w:rsidRPr="000125D1">
        <w:rPr>
          <w:bCs/>
          <w:iCs/>
        </w:rPr>
        <w:t xml:space="preserve"> ăn và nghỉ đêm trên máy bay</w:t>
      </w:r>
      <w:r w:rsidR="000125D1" w:rsidRPr="000125D1">
        <w:rPr>
          <w:bCs/>
          <w:iCs/>
        </w:rPr>
        <w:t>.</w:t>
      </w:r>
    </w:p>
    <w:tbl>
      <w:tblPr>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625"/>
        <w:gridCol w:w="8870"/>
      </w:tblGrid>
      <w:tr w:rsidR="000125D1" w:rsidRPr="00224619" w14:paraId="43C386C5" w14:textId="77777777" w:rsidTr="009C057D">
        <w:trPr>
          <w:trHeight w:val="327"/>
        </w:trPr>
        <w:tc>
          <w:tcPr>
            <w:tcW w:w="1625" w:type="dxa"/>
            <w:shd w:val="clear" w:color="auto" w:fill="C00000"/>
            <w:vAlign w:val="center"/>
          </w:tcPr>
          <w:p w14:paraId="13308C5D" w14:textId="77777777" w:rsidR="000125D1" w:rsidRPr="00224619" w:rsidRDefault="000125D1" w:rsidP="009C057D">
            <w:pPr>
              <w:ind w:left="-130" w:right="-9"/>
              <w:rPr>
                <w:b/>
                <w:color w:val="FFFFFF"/>
                <w:sz w:val="26"/>
                <w:szCs w:val="26"/>
                <w:lang w:val="vi-VN" w:eastAsia="vi-VN"/>
              </w:rPr>
            </w:pPr>
            <w:r w:rsidRPr="00224619">
              <w:rPr>
                <w:b/>
                <w:color w:val="FFFFFF"/>
                <w:sz w:val="26"/>
                <w:szCs w:val="26"/>
                <w:lang w:eastAsia="vi-VN"/>
              </w:rPr>
              <w:t xml:space="preserve">  </w:t>
            </w:r>
            <w:r w:rsidRPr="00224619">
              <w:rPr>
                <w:b/>
                <w:color w:val="FFFFFF"/>
                <w:sz w:val="26"/>
                <w:szCs w:val="26"/>
                <w:lang w:val="vi-VN" w:eastAsia="vi-VN"/>
              </w:rPr>
              <w:t>NGÀY 2</w:t>
            </w:r>
          </w:p>
        </w:tc>
        <w:tc>
          <w:tcPr>
            <w:tcW w:w="8870" w:type="dxa"/>
            <w:shd w:val="clear" w:color="auto" w:fill="C00000"/>
            <w:vAlign w:val="center"/>
          </w:tcPr>
          <w:p w14:paraId="48857AC4" w14:textId="1CC580B5" w:rsidR="000125D1" w:rsidRPr="00224619" w:rsidRDefault="000125D1" w:rsidP="009C057D">
            <w:pPr>
              <w:spacing w:line="276" w:lineRule="auto"/>
              <w:ind w:right="34"/>
              <w:rPr>
                <w:b/>
                <w:color w:val="FFFFFF"/>
                <w:sz w:val="26"/>
                <w:szCs w:val="26"/>
                <w:lang w:val="vi-VN" w:eastAsia="vi-VN"/>
              </w:rPr>
            </w:pPr>
            <w:r>
              <w:rPr>
                <w:b/>
                <w:color w:val="FFFFFF"/>
                <w:sz w:val="26"/>
                <w:szCs w:val="26"/>
                <w:lang w:eastAsia="vi-VN"/>
              </w:rPr>
              <w:t>PARIS</w:t>
            </w:r>
            <w:r w:rsidR="00C5575C">
              <w:rPr>
                <w:b/>
                <w:color w:val="FFFFFF"/>
                <w:sz w:val="26"/>
                <w:szCs w:val="26"/>
                <w:lang w:eastAsia="vi-VN"/>
              </w:rPr>
              <w:t xml:space="preserve"> – CITY TOUR</w:t>
            </w:r>
            <w:r w:rsidRPr="00224619">
              <w:rPr>
                <w:b/>
                <w:color w:val="FFFFFF"/>
                <w:sz w:val="26"/>
                <w:szCs w:val="26"/>
                <w:lang w:eastAsia="vi-VN"/>
              </w:rPr>
              <w:t xml:space="preserve">                                         </w:t>
            </w:r>
            <w:r>
              <w:rPr>
                <w:b/>
                <w:color w:val="FFFFFF"/>
                <w:sz w:val="26"/>
                <w:szCs w:val="26"/>
                <w:lang w:eastAsia="vi-VN"/>
              </w:rPr>
              <w:t xml:space="preserve">                    </w:t>
            </w:r>
            <w:r w:rsidRPr="00224619">
              <w:rPr>
                <w:b/>
                <w:color w:val="FFFFFF"/>
                <w:sz w:val="26"/>
                <w:szCs w:val="26"/>
                <w:lang w:val="vi-VN" w:eastAsia="vi-VN"/>
              </w:rPr>
              <w:t>(Ăn</w:t>
            </w:r>
            <w:r w:rsidR="00C5575C">
              <w:rPr>
                <w:b/>
                <w:color w:val="FFFFFF"/>
                <w:sz w:val="26"/>
                <w:szCs w:val="26"/>
                <w:lang w:eastAsia="vi-VN"/>
              </w:rPr>
              <w:t xml:space="preserve"> trưa,</w:t>
            </w:r>
            <w:r w:rsidRPr="00224619">
              <w:rPr>
                <w:b/>
                <w:color w:val="FFFFFF"/>
                <w:sz w:val="26"/>
                <w:szCs w:val="26"/>
                <w:lang w:val="vi-VN" w:eastAsia="vi-VN"/>
              </w:rPr>
              <w:t xml:space="preserve"> tối)</w:t>
            </w:r>
          </w:p>
        </w:tc>
      </w:tr>
    </w:tbl>
    <w:p w14:paraId="28A5C4CC" w14:textId="31CDB15B" w:rsidR="00C5575C" w:rsidRDefault="00DE0E92" w:rsidP="00C5575C">
      <w:pPr>
        <w:pBdr>
          <w:top w:val="nil"/>
          <w:left w:val="nil"/>
          <w:bottom w:val="nil"/>
          <w:right w:val="nil"/>
          <w:between w:val="nil"/>
        </w:pBdr>
        <w:tabs>
          <w:tab w:val="left" w:pos="3135"/>
        </w:tabs>
        <w:spacing w:line="360" w:lineRule="auto"/>
        <w:jc w:val="both"/>
      </w:pPr>
      <w:r>
        <w:rPr>
          <w:b/>
          <w:u w:val="single"/>
        </w:rPr>
        <w:t>0</w:t>
      </w:r>
      <w:r w:rsidR="00C5575C">
        <w:rPr>
          <w:b/>
          <w:u w:val="single"/>
        </w:rPr>
        <w:t>9</w:t>
      </w:r>
      <w:r w:rsidRPr="000125D1">
        <w:rPr>
          <w:b/>
          <w:u w:val="single"/>
        </w:rPr>
        <w:t>h</w:t>
      </w:r>
      <w:r w:rsidR="00C5575C">
        <w:rPr>
          <w:b/>
          <w:u w:val="single"/>
        </w:rPr>
        <w:t>5</w:t>
      </w:r>
      <w:r>
        <w:rPr>
          <w:b/>
          <w:u w:val="single"/>
        </w:rPr>
        <w:t>0</w:t>
      </w:r>
      <w:r w:rsidRPr="000125D1">
        <w:rPr>
          <w:b/>
          <w:u w:val="single"/>
        </w:rPr>
        <w:t>:</w:t>
      </w:r>
      <w:r w:rsidRPr="000125D1">
        <w:rPr>
          <w:b/>
        </w:rPr>
        <w:t xml:space="preserve"> </w:t>
      </w:r>
      <w:r w:rsidRPr="000125D1">
        <w:t xml:space="preserve">Máy bay hạ cánh xuống </w:t>
      </w:r>
      <w:r w:rsidRPr="00785CE5">
        <w:rPr>
          <w:b/>
          <w:color w:val="00B050"/>
        </w:rPr>
        <w:t>Sân bay quốc tế Paris Charles de Gaulle.</w:t>
      </w:r>
      <w:r w:rsidRPr="00785CE5">
        <w:rPr>
          <w:color w:val="00B050"/>
        </w:rPr>
        <w:t xml:space="preserve"> </w:t>
      </w:r>
      <w:r w:rsidR="00C5575C" w:rsidRPr="000125D1">
        <w:t>Quý khách làm thủ tục nhập cảnh Paris</w:t>
      </w:r>
      <w:r w:rsidR="00C5575C">
        <w:t>. Xe và HDV đưa quý khách đi tham quan thành phố:</w:t>
      </w:r>
    </w:p>
    <w:p w14:paraId="0FA5A122" w14:textId="7243F73E" w:rsidR="00D60D78" w:rsidRDefault="00D60D78" w:rsidP="00D60D78">
      <w:pPr>
        <w:pStyle w:val="ListParagraph"/>
        <w:numPr>
          <w:ilvl w:val="0"/>
          <w:numId w:val="18"/>
        </w:numPr>
        <w:shd w:val="clear" w:color="auto" w:fill="FFFFFF"/>
        <w:rPr>
          <w:rFonts w:ascii="Times New Roman" w:hAnsi="Times New Roman"/>
          <w:sz w:val="24"/>
          <w:szCs w:val="24"/>
        </w:rPr>
      </w:pPr>
      <w:r w:rsidRPr="00785CE5">
        <w:rPr>
          <w:rFonts w:ascii="Times New Roman" w:hAnsi="Times New Roman"/>
          <w:b/>
          <w:color w:val="00B050"/>
          <w:sz w:val="24"/>
          <w:szCs w:val="24"/>
        </w:rPr>
        <w:t>Đồi Montmartre -</w:t>
      </w:r>
      <w:r w:rsidRPr="00785CE5">
        <w:rPr>
          <w:rFonts w:ascii="Times New Roman" w:hAnsi="Times New Roman"/>
          <w:color w:val="00B050"/>
          <w:sz w:val="24"/>
          <w:szCs w:val="24"/>
        </w:rPr>
        <w:t> </w:t>
      </w:r>
      <w:r w:rsidRPr="000125D1">
        <w:rPr>
          <w:rFonts w:ascii="Times New Roman" w:hAnsi="Times New Roman"/>
          <w:sz w:val="24"/>
          <w:szCs w:val="24"/>
        </w:rPr>
        <w:t>Là địa điểm tuyệt vời để quan sát cảnh quan Paris. Xung quanh đồi là các di tích Vương cung thánh đường Sacré-Coeur, nhà thờ cổ Saint-Pierre de Montmartre.</w:t>
      </w:r>
    </w:p>
    <w:p w14:paraId="16578C22" w14:textId="603FB206" w:rsidR="00D60D78" w:rsidRPr="00D60D78" w:rsidRDefault="00D60D78" w:rsidP="00D60D78">
      <w:pPr>
        <w:pStyle w:val="ListParagraph"/>
        <w:numPr>
          <w:ilvl w:val="0"/>
          <w:numId w:val="18"/>
        </w:numPr>
        <w:rPr>
          <w:rFonts w:ascii="Times New Roman" w:hAnsi="Times New Roman"/>
          <w:sz w:val="24"/>
          <w:szCs w:val="24"/>
        </w:rPr>
      </w:pPr>
      <w:r w:rsidRPr="00D60D78">
        <w:rPr>
          <w:rFonts w:ascii="Times New Roman" w:hAnsi="Times New Roman"/>
          <w:b/>
          <w:bCs/>
          <w:color w:val="00B050"/>
          <w:sz w:val="24"/>
          <w:szCs w:val="24"/>
        </w:rPr>
        <w:t>Nhà thờ Sacré-Cœur (Nhà thờ Thánh Tâm):</w:t>
      </w:r>
      <w:r w:rsidRPr="00D60D78">
        <w:rPr>
          <w:rFonts w:ascii="Times New Roman" w:hAnsi="Times New Roman"/>
          <w:color w:val="00B050"/>
          <w:sz w:val="24"/>
          <w:szCs w:val="24"/>
        </w:rPr>
        <w:t xml:space="preserve"> </w:t>
      </w:r>
      <w:r w:rsidRPr="00D60D78">
        <w:rPr>
          <w:rFonts w:ascii="Times New Roman" w:hAnsi="Times New Roman"/>
          <w:sz w:val="24"/>
          <w:szCs w:val="24"/>
        </w:rPr>
        <w:t>với kiến trúc Romanesque đặc trung của Châu Âu Trung Đại, khác biệt với kiến trúc Gothic Trung cổ của nhà thờ Đức Bà.</w:t>
      </w:r>
    </w:p>
    <w:p w14:paraId="34F26CEF" w14:textId="797532CF" w:rsidR="009A0394" w:rsidRPr="000125D1" w:rsidRDefault="0037303B" w:rsidP="000125D1">
      <w:pPr>
        <w:pBdr>
          <w:top w:val="nil"/>
          <w:left w:val="nil"/>
          <w:bottom w:val="nil"/>
          <w:right w:val="nil"/>
          <w:between w:val="nil"/>
        </w:pBdr>
        <w:tabs>
          <w:tab w:val="left" w:pos="3135"/>
        </w:tabs>
        <w:spacing w:line="360" w:lineRule="auto"/>
        <w:jc w:val="both"/>
        <w:rPr>
          <w:b/>
          <w:i/>
        </w:rPr>
      </w:pPr>
      <w:r w:rsidRPr="00785CE5">
        <w:rPr>
          <w:noProof/>
          <w:color w:val="00B050"/>
          <w:u w:val="single"/>
        </w:rPr>
        <w:lastRenderedPageBreak/>
        <w:drawing>
          <wp:anchor distT="0" distB="0" distL="114300" distR="114300" simplePos="0" relativeHeight="251671040" behindDoc="0" locked="0" layoutInCell="1" hidden="0" allowOverlap="1" wp14:anchorId="45F84FD1" wp14:editId="202B1EEB">
            <wp:simplePos x="0" y="0"/>
            <wp:positionH relativeFrom="margin">
              <wp:align>right</wp:align>
            </wp:positionH>
            <wp:positionV relativeFrom="paragraph">
              <wp:posOffset>274182</wp:posOffset>
            </wp:positionV>
            <wp:extent cx="2875915" cy="1866900"/>
            <wp:effectExtent l="0" t="0" r="635" b="0"/>
            <wp:wrapSquare wrapText="bothSides" distT="0" distB="0" distL="114300" distR="114300"/>
            <wp:docPr id="80"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8"/>
                    <a:srcRect/>
                    <a:stretch>
                      <a:fillRect/>
                    </a:stretch>
                  </pic:blipFill>
                  <pic:spPr>
                    <a:xfrm>
                      <a:off x="0" y="0"/>
                      <a:ext cx="2875915" cy="1866900"/>
                    </a:xfrm>
                    <a:prstGeom prst="rect">
                      <a:avLst/>
                    </a:prstGeom>
                    <a:ln/>
                  </pic:spPr>
                </pic:pic>
              </a:graphicData>
            </a:graphic>
            <wp14:sizeRelH relativeFrom="margin">
              <wp14:pctWidth>0</wp14:pctWidth>
            </wp14:sizeRelH>
            <wp14:sizeRelV relativeFrom="margin">
              <wp14:pctHeight>0</wp14:pctHeight>
            </wp14:sizeRelV>
          </wp:anchor>
        </w:drawing>
      </w:r>
      <w:r w:rsidR="00D60D78">
        <w:rPr>
          <w:b/>
          <w:u w:val="single"/>
        </w:rPr>
        <w:t>Trưa</w:t>
      </w:r>
      <w:r w:rsidR="00417DFF" w:rsidRPr="000125D1">
        <w:rPr>
          <w:b/>
          <w:u w:val="single"/>
        </w:rPr>
        <w:t>:</w:t>
      </w:r>
      <w:r w:rsidR="00417DFF" w:rsidRPr="000125D1">
        <w:t xml:space="preserve"> </w:t>
      </w:r>
      <w:r w:rsidR="00D60D78">
        <w:t xml:space="preserve">Đoàn ăn trưa tại nhà hàng địa phương, tiếp tục </w:t>
      </w:r>
      <w:r w:rsidR="00417DFF" w:rsidRPr="000125D1">
        <w:t xml:space="preserve">đi tham quan </w:t>
      </w:r>
      <w:r w:rsidR="00417DFF" w:rsidRPr="00785CE5">
        <w:rPr>
          <w:b/>
          <w:color w:val="00B050"/>
        </w:rPr>
        <w:t xml:space="preserve">Thành phố Paris – </w:t>
      </w:r>
      <w:r w:rsidR="000125D1" w:rsidRPr="00785CE5">
        <w:rPr>
          <w:b/>
          <w:color w:val="00B050"/>
        </w:rPr>
        <w:t>T</w:t>
      </w:r>
      <w:r w:rsidR="00417DFF" w:rsidRPr="00785CE5">
        <w:rPr>
          <w:b/>
          <w:color w:val="00B050"/>
        </w:rPr>
        <w:t>hủ đô hoa lệ của nước Pháp</w:t>
      </w:r>
      <w:r w:rsidR="00D60D78">
        <w:rPr>
          <w:b/>
          <w:color w:val="00B050"/>
        </w:rPr>
        <w:t>:</w:t>
      </w:r>
      <w:r w:rsidR="00417DFF" w:rsidRPr="000125D1">
        <w:rPr>
          <w:b/>
        </w:rPr>
        <w:t xml:space="preserve"> </w:t>
      </w:r>
    </w:p>
    <w:p w14:paraId="55E370C4" w14:textId="7A2BB2BF" w:rsidR="009A0394" w:rsidRPr="000125D1" w:rsidRDefault="00417DFF" w:rsidP="000125D1">
      <w:pPr>
        <w:pStyle w:val="ListParagraph"/>
        <w:numPr>
          <w:ilvl w:val="0"/>
          <w:numId w:val="18"/>
        </w:numPr>
        <w:shd w:val="clear" w:color="auto" w:fill="FFFFFF"/>
        <w:rPr>
          <w:rFonts w:ascii="Times New Roman" w:hAnsi="Times New Roman"/>
          <w:sz w:val="24"/>
          <w:szCs w:val="24"/>
        </w:rPr>
      </w:pPr>
      <w:r w:rsidRPr="00785CE5">
        <w:rPr>
          <w:rFonts w:ascii="Times New Roman" w:hAnsi="Times New Roman"/>
          <w:b/>
          <w:color w:val="00B050"/>
          <w:sz w:val="24"/>
          <w:szCs w:val="24"/>
        </w:rPr>
        <w:t>Khải Hoàn Môn Arc De Triomphe</w:t>
      </w:r>
      <w:r w:rsidR="000125D1" w:rsidRPr="00785CE5">
        <w:rPr>
          <w:rFonts w:ascii="Times New Roman" w:hAnsi="Times New Roman"/>
          <w:b/>
          <w:color w:val="00B050"/>
          <w:sz w:val="24"/>
          <w:szCs w:val="24"/>
        </w:rPr>
        <w:t xml:space="preserve"> </w:t>
      </w:r>
      <w:r w:rsidR="000125D1" w:rsidRPr="000125D1">
        <w:rPr>
          <w:rFonts w:ascii="Times New Roman" w:hAnsi="Times New Roman"/>
          <w:b/>
          <w:color w:val="0070C0"/>
          <w:sz w:val="24"/>
          <w:szCs w:val="24"/>
        </w:rPr>
        <w:t>-</w:t>
      </w:r>
      <w:r w:rsidRPr="000125D1">
        <w:rPr>
          <w:rFonts w:ascii="Times New Roman" w:hAnsi="Times New Roman"/>
          <w:color w:val="0070C0"/>
          <w:sz w:val="24"/>
          <w:szCs w:val="24"/>
        </w:rPr>
        <w:t xml:space="preserve"> </w:t>
      </w:r>
      <w:r w:rsidR="000125D1" w:rsidRPr="000125D1">
        <w:rPr>
          <w:rFonts w:ascii="Times New Roman" w:hAnsi="Times New Roman"/>
          <w:sz w:val="24"/>
          <w:szCs w:val="24"/>
        </w:rPr>
        <w:t>N</w:t>
      </w:r>
      <w:r w:rsidRPr="000125D1">
        <w:rPr>
          <w:rFonts w:ascii="Times New Roman" w:hAnsi="Times New Roman"/>
          <w:sz w:val="24"/>
          <w:szCs w:val="24"/>
        </w:rPr>
        <w:t>ằm đầu phía tây của Đại lộ Champs-Élysées, với kiến trúc vòng cung lớn nhất thế giới (cao 50m, rộng 45m), cổng Khải Hoàn Môn là biểu tượng của niềm tin và niềm tự hào dân tộc của nhân dân Pháp</w:t>
      </w:r>
      <w:r w:rsidR="000125D1" w:rsidRPr="000125D1">
        <w:rPr>
          <w:rFonts w:ascii="Times New Roman" w:hAnsi="Times New Roman"/>
          <w:sz w:val="24"/>
          <w:szCs w:val="24"/>
        </w:rPr>
        <w:t>.</w:t>
      </w:r>
      <w:r w:rsidRPr="000125D1">
        <w:rPr>
          <w:rFonts w:ascii="Times New Roman" w:hAnsi="Times New Roman"/>
          <w:sz w:val="24"/>
          <w:szCs w:val="24"/>
        </w:rPr>
        <w:t xml:space="preserve"> </w:t>
      </w:r>
    </w:p>
    <w:p w14:paraId="1169E107" w14:textId="71829EB5" w:rsidR="009A0394" w:rsidRPr="000125D1" w:rsidRDefault="000125D1" w:rsidP="000125D1">
      <w:pPr>
        <w:pStyle w:val="ListParagraph"/>
        <w:numPr>
          <w:ilvl w:val="0"/>
          <w:numId w:val="18"/>
        </w:numPr>
        <w:shd w:val="clear" w:color="auto" w:fill="FFFFFF"/>
        <w:rPr>
          <w:rFonts w:ascii="Times New Roman" w:hAnsi="Times New Roman"/>
          <w:sz w:val="24"/>
          <w:szCs w:val="24"/>
        </w:rPr>
      </w:pPr>
      <w:r w:rsidRPr="00785CE5">
        <w:rPr>
          <w:rFonts w:ascii="Times New Roman" w:hAnsi="Times New Roman"/>
          <w:noProof/>
          <w:color w:val="00B050"/>
          <w:sz w:val="24"/>
          <w:szCs w:val="24"/>
        </w:rPr>
        <w:drawing>
          <wp:anchor distT="0" distB="0" distL="114300" distR="114300" simplePos="0" relativeHeight="251665920" behindDoc="0" locked="0" layoutInCell="1" allowOverlap="1" wp14:anchorId="359A9B53" wp14:editId="45C8D0D2">
            <wp:simplePos x="0" y="0"/>
            <wp:positionH relativeFrom="margin">
              <wp:align>right</wp:align>
            </wp:positionH>
            <wp:positionV relativeFrom="paragraph">
              <wp:posOffset>376307</wp:posOffset>
            </wp:positionV>
            <wp:extent cx="2861310" cy="1899920"/>
            <wp:effectExtent l="0" t="0" r="0" b="5080"/>
            <wp:wrapSquare wrapText="bothSides"/>
            <wp:docPr id="13463264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61310" cy="1899920"/>
                    </a:xfrm>
                    <a:prstGeom prst="rect">
                      <a:avLst/>
                    </a:prstGeom>
                    <a:noFill/>
                  </pic:spPr>
                </pic:pic>
              </a:graphicData>
            </a:graphic>
            <wp14:sizeRelH relativeFrom="margin">
              <wp14:pctWidth>0</wp14:pctWidth>
            </wp14:sizeRelH>
            <wp14:sizeRelV relativeFrom="margin">
              <wp14:pctHeight>0</wp14:pctHeight>
            </wp14:sizeRelV>
          </wp:anchor>
        </w:drawing>
      </w:r>
      <w:r w:rsidR="00417DFF" w:rsidRPr="00785CE5">
        <w:rPr>
          <w:rFonts w:ascii="Times New Roman" w:hAnsi="Times New Roman"/>
          <w:b/>
          <w:color w:val="00B050"/>
          <w:sz w:val="24"/>
          <w:szCs w:val="24"/>
        </w:rPr>
        <w:t>Đại lộ Champs-Élysées</w:t>
      </w:r>
      <w:r w:rsidRPr="00785CE5">
        <w:rPr>
          <w:rFonts w:ascii="Times New Roman" w:hAnsi="Times New Roman"/>
          <w:b/>
          <w:color w:val="00B050"/>
          <w:sz w:val="24"/>
          <w:szCs w:val="24"/>
        </w:rPr>
        <w:t xml:space="preserve"> -</w:t>
      </w:r>
      <w:r w:rsidR="00417DFF" w:rsidRPr="00785CE5">
        <w:rPr>
          <w:rFonts w:ascii="Times New Roman" w:hAnsi="Times New Roman"/>
          <w:color w:val="00B050"/>
          <w:sz w:val="24"/>
          <w:szCs w:val="24"/>
        </w:rPr>
        <w:t xml:space="preserve"> </w:t>
      </w:r>
      <w:r w:rsidRPr="000125D1">
        <w:rPr>
          <w:rFonts w:ascii="Times New Roman" w:hAnsi="Times New Roman"/>
          <w:sz w:val="24"/>
          <w:szCs w:val="24"/>
        </w:rPr>
        <w:t>D</w:t>
      </w:r>
      <w:r w:rsidR="00417DFF" w:rsidRPr="000125D1">
        <w:rPr>
          <w:rFonts w:ascii="Times New Roman" w:hAnsi="Times New Roman"/>
          <w:sz w:val="24"/>
          <w:szCs w:val="24"/>
        </w:rPr>
        <w:t xml:space="preserve">ài gần 2km và rộng 70m, Đại lộ Champs-Élysées tập trung tất cả những tinh hoa về kiến trúc, lịch sử, văn hóa, những shop thời trang thời thượng,  những nhà hàng sang trọng và những nhà hát lớn nhất của Paris đầy hoa lệ. </w:t>
      </w:r>
    </w:p>
    <w:p w14:paraId="25EA8A82" w14:textId="293A3671" w:rsidR="009A0394" w:rsidRDefault="0037303B" w:rsidP="000125D1">
      <w:pPr>
        <w:pStyle w:val="ListParagraph"/>
        <w:numPr>
          <w:ilvl w:val="0"/>
          <w:numId w:val="18"/>
        </w:numPr>
        <w:rPr>
          <w:rFonts w:ascii="Times New Roman" w:hAnsi="Times New Roman"/>
          <w:sz w:val="24"/>
          <w:szCs w:val="24"/>
          <w:highlight w:val="white"/>
        </w:rPr>
      </w:pPr>
      <w:r>
        <w:rPr>
          <w:noProof/>
        </w:rPr>
        <w:drawing>
          <wp:anchor distT="0" distB="0" distL="114300" distR="114300" simplePos="0" relativeHeight="251676160" behindDoc="1" locked="0" layoutInCell="1" allowOverlap="1" wp14:anchorId="7F09D91D" wp14:editId="3947598E">
            <wp:simplePos x="0" y="0"/>
            <wp:positionH relativeFrom="margin">
              <wp:align>right</wp:align>
            </wp:positionH>
            <wp:positionV relativeFrom="paragraph">
              <wp:posOffset>1054929</wp:posOffset>
            </wp:positionV>
            <wp:extent cx="2846070" cy="1955800"/>
            <wp:effectExtent l="0" t="0" r="0" b="6350"/>
            <wp:wrapTight wrapText="bothSides">
              <wp:wrapPolygon edited="0">
                <wp:start x="0" y="0"/>
                <wp:lineTo x="0" y="21460"/>
                <wp:lineTo x="21398" y="21460"/>
                <wp:lineTo x="21398" y="0"/>
                <wp:lineTo x="0" y="0"/>
              </wp:wrapPolygon>
            </wp:wrapTight>
            <wp:docPr id="1" name="Picture 1" descr="A boat on the water&#10;&#10;Description automatically generated"/>
            <wp:cNvGraphicFramePr/>
            <a:graphic xmlns:a="http://schemas.openxmlformats.org/drawingml/2006/main">
              <a:graphicData uri="http://schemas.openxmlformats.org/drawingml/2006/picture">
                <pic:pic xmlns:pic="http://schemas.openxmlformats.org/drawingml/2006/picture">
                  <pic:nvPicPr>
                    <pic:cNvPr id="6" name="Picture 6" descr="A boat on the water&#10;&#10;Description automatically generated"/>
                    <pic:cNvPicPr/>
                  </pic:nvPicPr>
                  <pic:blipFill>
                    <a:blip r:embed="rId10" cstate="email">
                      <a:extLst>
                        <a:ext uri="{28A0092B-C50C-407E-A947-70E740481C1C}">
                          <a14:useLocalDpi xmlns:a14="http://schemas.microsoft.com/office/drawing/2010/main" val="0"/>
                        </a:ext>
                      </a:extLst>
                    </a:blip>
                    <a:srcRect t="89" b="89"/>
                    <a:stretch>
                      <a:fillRect/>
                    </a:stretch>
                  </pic:blipFill>
                  <pic:spPr>
                    <a:xfrm>
                      <a:off x="0" y="0"/>
                      <a:ext cx="2846070" cy="1955800"/>
                    </a:xfrm>
                    <a:prstGeom prst="rect">
                      <a:avLst/>
                    </a:prstGeom>
                  </pic:spPr>
                </pic:pic>
              </a:graphicData>
            </a:graphic>
            <wp14:sizeRelH relativeFrom="page">
              <wp14:pctWidth>0</wp14:pctWidth>
            </wp14:sizeRelH>
            <wp14:sizeRelV relativeFrom="page">
              <wp14:pctHeight>0</wp14:pctHeight>
            </wp14:sizeRelV>
          </wp:anchor>
        </w:drawing>
      </w:r>
      <w:r w:rsidR="00417DFF" w:rsidRPr="00785CE5">
        <w:rPr>
          <w:rFonts w:ascii="Times New Roman" w:hAnsi="Times New Roman"/>
          <w:b/>
          <w:color w:val="00B050"/>
          <w:sz w:val="24"/>
          <w:szCs w:val="24"/>
        </w:rPr>
        <w:t>Điện Invalides</w:t>
      </w:r>
      <w:r w:rsidR="00417DFF" w:rsidRPr="00785CE5">
        <w:rPr>
          <w:rFonts w:ascii="Times New Roman" w:hAnsi="Times New Roman"/>
          <w:color w:val="00B050"/>
          <w:sz w:val="24"/>
          <w:szCs w:val="24"/>
          <w:highlight w:val="white"/>
        </w:rPr>
        <w:t xml:space="preserve"> </w:t>
      </w:r>
      <w:r w:rsidR="000125D1" w:rsidRPr="00785CE5">
        <w:rPr>
          <w:rFonts w:ascii="Times New Roman" w:hAnsi="Times New Roman"/>
          <w:color w:val="00B050"/>
          <w:sz w:val="24"/>
          <w:szCs w:val="24"/>
          <w:highlight w:val="white"/>
        </w:rPr>
        <w:t xml:space="preserve">- </w:t>
      </w:r>
      <w:r w:rsidR="000125D1" w:rsidRPr="000125D1">
        <w:rPr>
          <w:rFonts w:ascii="Times New Roman" w:hAnsi="Times New Roman"/>
          <w:sz w:val="24"/>
          <w:szCs w:val="24"/>
          <w:highlight w:val="white"/>
        </w:rPr>
        <w:t>L</w:t>
      </w:r>
      <w:r w:rsidR="00417DFF" w:rsidRPr="000125D1">
        <w:rPr>
          <w:rFonts w:ascii="Times New Roman" w:hAnsi="Times New Roman"/>
          <w:sz w:val="24"/>
          <w:szCs w:val="24"/>
          <w:highlight w:val="white"/>
        </w:rPr>
        <w:t>à một công trình nổi tiếng của thành phố Paris. Được vua Louis XIV cho xây dựng vào cuối thế kỷ 17, mục đích ban đầu của Invaldes là bệnh viện dành cho các thương bệnh binh của quân đội hoàng gia</w:t>
      </w:r>
      <w:r w:rsidR="00D60D78">
        <w:rPr>
          <w:rFonts w:ascii="Times New Roman" w:hAnsi="Times New Roman"/>
          <w:sz w:val="24"/>
          <w:szCs w:val="24"/>
          <w:highlight w:val="white"/>
        </w:rPr>
        <w:t>.</w:t>
      </w:r>
    </w:p>
    <w:p w14:paraId="301D1E99" w14:textId="1166A0F9" w:rsidR="00D60D78" w:rsidRPr="00D60D78" w:rsidRDefault="00D60D78" w:rsidP="00D60D78">
      <w:pPr>
        <w:pStyle w:val="ListParagraph"/>
        <w:numPr>
          <w:ilvl w:val="0"/>
          <w:numId w:val="18"/>
        </w:numPr>
        <w:rPr>
          <w:rFonts w:ascii="Times New Roman" w:hAnsi="Times New Roman"/>
          <w:sz w:val="24"/>
          <w:szCs w:val="24"/>
        </w:rPr>
      </w:pPr>
      <w:r w:rsidRPr="00D60D78">
        <w:rPr>
          <w:rFonts w:ascii="Times New Roman" w:hAnsi="Times New Roman"/>
          <w:b/>
          <w:bCs/>
          <w:color w:val="00B050"/>
          <w:sz w:val="24"/>
          <w:szCs w:val="24"/>
        </w:rPr>
        <w:t>Quảng trường Concorde</w:t>
      </w:r>
      <w:r w:rsidRPr="00D60D78">
        <w:rPr>
          <w:rFonts w:ascii="Times New Roman" w:hAnsi="Times New Roman"/>
          <w:color w:val="00B050"/>
          <w:sz w:val="24"/>
          <w:szCs w:val="24"/>
        </w:rPr>
        <w:t xml:space="preserve"> </w:t>
      </w:r>
      <w:r w:rsidRPr="00D60D78">
        <w:rPr>
          <w:rFonts w:ascii="Times New Roman" w:hAnsi="Times New Roman"/>
          <w:sz w:val="24"/>
          <w:szCs w:val="24"/>
        </w:rPr>
        <w:t xml:space="preserve">nằm tại đầu phía đông của đại lộ Champs-Élysées, ngay bên bờ sông Seine, một cạnh tiếp giáp với vườn Tuileries và thuộc Quận 8. Concorde là một trong những quảng trường nổi tiếng và rộng nhất của Paris, đứng thứ hai tại Pháp, sau quảng trường Quinconces ở Bordeaux, và đứng thứ 11 Thế giới. </w:t>
      </w:r>
    </w:p>
    <w:p w14:paraId="240B3BA7" w14:textId="1A48E0DE" w:rsidR="00D60D78" w:rsidRPr="000125D1" w:rsidRDefault="00D60D78" w:rsidP="000125D1">
      <w:pPr>
        <w:pStyle w:val="ListParagraph"/>
        <w:numPr>
          <w:ilvl w:val="0"/>
          <w:numId w:val="18"/>
        </w:numPr>
        <w:rPr>
          <w:rFonts w:ascii="Times New Roman" w:hAnsi="Times New Roman"/>
          <w:sz w:val="24"/>
          <w:szCs w:val="24"/>
          <w:highlight w:val="white"/>
        </w:rPr>
      </w:pPr>
      <w:r w:rsidRPr="00D60D78">
        <w:rPr>
          <w:rFonts w:ascii="Times New Roman" w:hAnsi="Times New Roman"/>
          <w:sz w:val="24"/>
          <w:szCs w:val="24"/>
        </w:rPr>
        <w:t xml:space="preserve">Xe đưa quý khách đến bến tàu, </w:t>
      </w:r>
      <w:r w:rsidRPr="00D60D78">
        <w:rPr>
          <w:rFonts w:ascii="Times New Roman" w:hAnsi="Times New Roman"/>
          <w:b/>
          <w:bCs/>
          <w:color w:val="00B050"/>
          <w:sz w:val="24"/>
          <w:szCs w:val="24"/>
        </w:rPr>
        <w:t>Trải nghiệm du thuyền sông Seine</w:t>
      </w:r>
      <w:r>
        <w:rPr>
          <w:rFonts w:ascii="Times New Roman" w:hAnsi="Times New Roman"/>
          <w:sz w:val="24"/>
          <w:szCs w:val="24"/>
        </w:rPr>
        <w:t xml:space="preserve">, </w:t>
      </w:r>
      <w:r w:rsidRPr="00D60D78">
        <w:rPr>
          <w:rFonts w:ascii="Times New Roman" w:hAnsi="Times New Roman"/>
          <w:sz w:val="24"/>
          <w:szCs w:val="24"/>
        </w:rPr>
        <w:t>bắt đầu hành trình khám phá vẻ đẹp của sông Seine và thủ đô Paris với với chuyến du ngoạn ngắm nhìn toàn cảnh thành phố Paris hai bên bờ sông.</w:t>
      </w:r>
    </w:p>
    <w:p w14:paraId="31D06336" w14:textId="6C406A98" w:rsidR="009A0394" w:rsidRPr="000125D1" w:rsidRDefault="00B8237D" w:rsidP="000125D1">
      <w:pPr>
        <w:shd w:val="clear" w:color="auto" w:fill="FFFFFF"/>
        <w:spacing w:line="360" w:lineRule="auto"/>
        <w:jc w:val="both"/>
      </w:pPr>
      <w:r>
        <w:rPr>
          <w:b/>
          <w:u w:val="single"/>
        </w:rPr>
        <w:lastRenderedPageBreak/>
        <w:t>Tối</w:t>
      </w:r>
      <w:r w:rsidR="00417DFF" w:rsidRPr="000125D1">
        <w:rPr>
          <w:b/>
          <w:u w:val="single"/>
        </w:rPr>
        <w:t>:</w:t>
      </w:r>
      <w:r w:rsidR="00417DFF" w:rsidRPr="000125D1">
        <w:t xml:space="preserve"> Ăn tối tại nhà hàng địa phương.</w:t>
      </w:r>
      <w:r w:rsidR="00D60D78">
        <w:t xml:space="preserve"> Nghỉ đêm tại Paris hoặc khu vực lân cận.</w:t>
      </w:r>
    </w:p>
    <w:p w14:paraId="5353C3CA" w14:textId="4230E5BC" w:rsidR="000326DE" w:rsidRPr="00785CE5" w:rsidRDefault="000326DE" w:rsidP="000125D1">
      <w:pPr>
        <w:shd w:val="clear" w:color="auto" w:fill="FFFFFF"/>
        <w:spacing w:line="360" w:lineRule="auto"/>
        <w:jc w:val="both"/>
        <w:rPr>
          <w:b/>
          <w:i/>
          <w:color w:val="00B050"/>
        </w:rPr>
      </w:pPr>
    </w:p>
    <w:tbl>
      <w:tblPr>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535"/>
        <w:gridCol w:w="8960"/>
      </w:tblGrid>
      <w:tr w:rsidR="000125D1" w:rsidRPr="00B21616" w14:paraId="40CDCD3B" w14:textId="77777777" w:rsidTr="009C057D">
        <w:trPr>
          <w:trHeight w:val="327"/>
        </w:trPr>
        <w:tc>
          <w:tcPr>
            <w:tcW w:w="1535" w:type="dxa"/>
            <w:shd w:val="clear" w:color="auto" w:fill="C00000"/>
            <w:vAlign w:val="center"/>
          </w:tcPr>
          <w:p w14:paraId="75A891AD" w14:textId="77777777" w:rsidR="000125D1" w:rsidRPr="00B21616" w:rsidRDefault="000125D1" w:rsidP="009C057D">
            <w:pPr>
              <w:ind w:left="-130" w:right="-9"/>
              <w:rPr>
                <w:b/>
                <w:color w:val="FFFFFF"/>
                <w:sz w:val="26"/>
                <w:szCs w:val="26"/>
                <w:lang w:val="vi-VN" w:eastAsia="vi-VN"/>
              </w:rPr>
            </w:pPr>
            <w:r w:rsidRPr="00B21616">
              <w:rPr>
                <w:b/>
                <w:color w:val="FFFFFF"/>
                <w:sz w:val="26"/>
                <w:szCs w:val="26"/>
                <w:lang w:eastAsia="vi-VN"/>
              </w:rPr>
              <w:t xml:space="preserve">  </w:t>
            </w:r>
            <w:r w:rsidRPr="00B21616">
              <w:rPr>
                <w:b/>
                <w:color w:val="FFFFFF"/>
                <w:sz w:val="26"/>
                <w:szCs w:val="26"/>
                <w:lang w:val="vi-VN" w:eastAsia="vi-VN"/>
              </w:rPr>
              <w:t>NGÀY 3</w:t>
            </w:r>
          </w:p>
        </w:tc>
        <w:tc>
          <w:tcPr>
            <w:tcW w:w="8960" w:type="dxa"/>
            <w:shd w:val="clear" w:color="auto" w:fill="C00000"/>
            <w:vAlign w:val="center"/>
          </w:tcPr>
          <w:p w14:paraId="5EE98CDC" w14:textId="2EA37DB0" w:rsidR="000125D1" w:rsidRPr="00B21616" w:rsidRDefault="000125D1" w:rsidP="009C057D">
            <w:pPr>
              <w:spacing w:line="276" w:lineRule="auto"/>
              <w:ind w:right="34"/>
              <w:rPr>
                <w:b/>
                <w:color w:val="F2F2F2"/>
                <w:sz w:val="26"/>
                <w:szCs w:val="26"/>
                <w:lang w:val="vi-VN" w:eastAsia="vi-VN"/>
              </w:rPr>
            </w:pPr>
            <w:r>
              <w:rPr>
                <w:b/>
                <w:color w:val="FFFFFF"/>
                <w:sz w:val="26"/>
                <w:szCs w:val="26"/>
                <w:lang w:eastAsia="vi-VN"/>
              </w:rPr>
              <w:t>PARIS</w:t>
            </w:r>
            <w:r w:rsidRPr="00B21616">
              <w:rPr>
                <w:b/>
                <w:color w:val="FFFFFF"/>
                <w:sz w:val="26"/>
                <w:szCs w:val="26"/>
                <w:lang w:val="vi-VN" w:eastAsia="vi-VN"/>
              </w:rPr>
              <w:t xml:space="preserve"> </w:t>
            </w:r>
            <w:r w:rsidR="00D60D78">
              <w:rPr>
                <w:b/>
                <w:color w:val="FFFFFF"/>
                <w:sz w:val="26"/>
                <w:szCs w:val="26"/>
                <w:lang w:eastAsia="vi-VN"/>
              </w:rPr>
              <w:t>– CITY TOUR</w:t>
            </w:r>
            <w:r w:rsidR="008034BC">
              <w:rPr>
                <w:b/>
                <w:color w:val="FFFFFF"/>
                <w:sz w:val="26"/>
                <w:szCs w:val="26"/>
                <w:lang w:eastAsia="vi-VN"/>
              </w:rPr>
              <w:t xml:space="preserve">                                                    </w:t>
            </w:r>
            <w:r w:rsidRPr="00B21616">
              <w:rPr>
                <w:b/>
                <w:color w:val="FFFFFF"/>
                <w:sz w:val="26"/>
                <w:szCs w:val="26"/>
                <w:lang w:eastAsia="vi-VN"/>
              </w:rPr>
              <w:t xml:space="preserve"> </w:t>
            </w:r>
            <w:r w:rsidRPr="00B21616">
              <w:rPr>
                <w:b/>
                <w:color w:val="FFFFFF"/>
                <w:sz w:val="26"/>
                <w:szCs w:val="26"/>
                <w:lang w:val="vi-VN" w:eastAsia="vi-VN"/>
              </w:rPr>
              <w:t xml:space="preserve"> </w:t>
            </w:r>
            <w:r w:rsidRPr="00B21616">
              <w:rPr>
                <w:b/>
                <w:color w:val="FFFFFF"/>
                <w:sz w:val="26"/>
                <w:szCs w:val="26"/>
                <w:lang w:eastAsia="vi-VN"/>
              </w:rPr>
              <w:t xml:space="preserve">        </w:t>
            </w:r>
            <w:r w:rsidRPr="00B21616">
              <w:rPr>
                <w:b/>
                <w:color w:val="FFFFFF"/>
                <w:sz w:val="26"/>
                <w:szCs w:val="26"/>
                <w:lang w:val="vi-VN" w:eastAsia="vi-VN"/>
              </w:rPr>
              <w:t>(Ăn sáng, trưa, tối)</w:t>
            </w:r>
          </w:p>
        </w:tc>
      </w:tr>
    </w:tbl>
    <w:p w14:paraId="518E69CB" w14:textId="33D22D59" w:rsidR="009A0394" w:rsidRPr="000125D1" w:rsidRDefault="00B8237D" w:rsidP="000125D1">
      <w:pPr>
        <w:shd w:val="clear" w:color="auto" w:fill="FFFFFF"/>
        <w:spacing w:line="360" w:lineRule="auto"/>
        <w:jc w:val="both"/>
      </w:pPr>
      <w:r>
        <w:rPr>
          <w:b/>
          <w:u w:val="single"/>
        </w:rPr>
        <w:t>Sáng</w:t>
      </w:r>
      <w:r w:rsidR="00417DFF" w:rsidRPr="000125D1">
        <w:rPr>
          <w:b/>
          <w:u w:val="single"/>
        </w:rPr>
        <w:t>:</w:t>
      </w:r>
      <w:r w:rsidR="00417DFF" w:rsidRPr="000125D1">
        <w:t> Ăn sáng tại khách sạn.</w:t>
      </w:r>
      <w:r w:rsidR="00D60D78">
        <w:t xml:space="preserve"> </w:t>
      </w:r>
      <w:r w:rsidR="00417DFF" w:rsidRPr="000125D1">
        <w:t>Xe đưa đoàn đi tham quan:</w:t>
      </w:r>
    </w:p>
    <w:p w14:paraId="69468FF9" w14:textId="26B1C449" w:rsidR="009A0394" w:rsidRPr="00785CE5" w:rsidRDefault="00417DFF" w:rsidP="000125D1">
      <w:pPr>
        <w:pStyle w:val="ListParagraph"/>
        <w:numPr>
          <w:ilvl w:val="0"/>
          <w:numId w:val="19"/>
        </w:numPr>
        <w:shd w:val="clear" w:color="auto" w:fill="FFFFFF"/>
        <w:rPr>
          <w:rFonts w:ascii="Times New Roman" w:hAnsi="Times New Roman"/>
          <w:color w:val="00B050"/>
          <w:sz w:val="24"/>
          <w:szCs w:val="24"/>
        </w:rPr>
      </w:pPr>
      <w:r w:rsidRPr="00785CE5">
        <w:rPr>
          <w:rFonts w:ascii="Times New Roman" w:hAnsi="Times New Roman"/>
          <w:b/>
          <w:color w:val="00B050"/>
          <w:sz w:val="24"/>
          <w:szCs w:val="24"/>
        </w:rPr>
        <w:t>Tháp Eiffel - Biểu tượng của thành phố Paris</w:t>
      </w:r>
      <w:r w:rsidR="00D60D78">
        <w:rPr>
          <w:rFonts w:ascii="Times New Roman" w:hAnsi="Times New Roman"/>
          <w:b/>
          <w:color w:val="00B050"/>
          <w:sz w:val="24"/>
          <w:szCs w:val="24"/>
        </w:rPr>
        <w:t xml:space="preserve"> - </w:t>
      </w:r>
      <w:r w:rsidR="00D60D78" w:rsidRPr="007E1D60">
        <w:rPr>
          <w:rFonts w:ascii="Times New Roman" w:hAnsi="Times New Roman"/>
          <w:bCs/>
          <w:sz w:val="24"/>
          <w:szCs w:val="24"/>
        </w:rPr>
        <w:t>Công trình vĩ đại của hai thế kỷ trước, đến nay vẫn còn là biểu tượng của Paris, là niềm tự hào của người Pháp</w:t>
      </w:r>
      <w:r w:rsidRPr="007E1D60">
        <w:rPr>
          <w:rFonts w:ascii="Times New Roman" w:hAnsi="Times New Roman"/>
          <w:b/>
          <w:sz w:val="24"/>
          <w:szCs w:val="24"/>
        </w:rPr>
        <w:t xml:space="preserve"> </w:t>
      </w:r>
      <w:r w:rsidRPr="00785CE5">
        <w:rPr>
          <w:rFonts w:ascii="Times New Roman" w:hAnsi="Times New Roman"/>
          <w:b/>
          <w:color w:val="00B050"/>
          <w:sz w:val="24"/>
          <w:szCs w:val="24"/>
        </w:rPr>
        <w:t>(</w:t>
      </w:r>
      <w:r w:rsidR="00D60D78">
        <w:rPr>
          <w:rFonts w:ascii="Times New Roman" w:hAnsi="Times New Roman"/>
          <w:b/>
          <w:color w:val="00B050"/>
          <w:sz w:val="24"/>
          <w:szCs w:val="24"/>
        </w:rPr>
        <w:t>Chụp hình bên ngoài</w:t>
      </w:r>
      <w:r w:rsidRPr="00785CE5">
        <w:rPr>
          <w:rFonts w:ascii="Times New Roman" w:hAnsi="Times New Roman"/>
          <w:b/>
          <w:color w:val="00B050"/>
          <w:sz w:val="24"/>
          <w:szCs w:val="24"/>
        </w:rPr>
        <w:t>)</w:t>
      </w:r>
      <w:r w:rsidR="007E1D60" w:rsidRPr="007E1D60">
        <w:rPr>
          <w:noProof/>
        </w:rPr>
        <w:t xml:space="preserve"> </w:t>
      </w:r>
    </w:p>
    <w:p w14:paraId="530E302D" w14:textId="1F54AAC1" w:rsidR="009A0394" w:rsidRPr="000125D1" w:rsidRDefault="00417DFF" w:rsidP="000125D1">
      <w:pPr>
        <w:pStyle w:val="ListParagraph"/>
        <w:numPr>
          <w:ilvl w:val="0"/>
          <w:numId w:val="19"/>
        </w:numPr>
        <w:rPr>
          <w:rFonts w:ascii="Times New Roman" w:hAnsi="Times New Roman"/>
          <w:sz w:val="24"/>
          <w:szCs w:val="24"/>
        </w:rPr>
      </w:pPr>
      <w:r w:rsidRPr="00785CE5">
        <w:rPr>
          <w:rFonts w:ascii="Times New Roman" w:hAnsi="Times New Roman"/>
          <w:b/>
          <w:color w:val="00B050"/>
          <w:sz w:val="24"/>
          <w:szCs w:val="24"/>
        </w:rPr>
        <w:t>Bảo tàng Musee de Louvre</w:t>
      </w:r>
      <w:r w:rsidR="000125D1" w:rsidRPr="00785CE5">
        <w:rPr>
          <w:rFonts w:ascii="Times New Roman" w:hAnsi="Times New Roman"/>
          <w:b/>
          <w:color w:val="00B050"/>
          <w:sz w:val="24"/>
          <w:szCs w:val="24"/>
        </w:rPr>
        <w:t xml:space="preserve"> -</w:t>
      </w:r>
      <w:r w:rsidRPr="00785CE5">
        <w:rPr>
          <w:rFonts w:ascii="Times New Roman" w:hAnsi="Times New Roman"/>
          <w:color w:val="00B050"/>
          <w:sz w:val="24"/>
          <w:szCs w:val="24"/>
        </w:rPr>
        <w:t> </w:t>
      </w:r>
      <w:r w:rsidR="000125D1" w:rsidRPr="000125D1">
        <w:rPr>
          <w:rFonts w:ascii="Times New Roman" w:hAnsi="Times New Roman"/>
          <w:sz w:val="24"/>
          <w:szCs w:val="24"/>
        </w:rPr>
        <w:t>L</w:t>
      </w:r>
      <w:r w:rsidRPr="000125D1">
        <w:rPr>
          <w:rFonts w:ascii="Times New Roman" w:hAnsi="Times New Roman"/>
          <w:sz w:val="24"/>
          <w:szCs w:val="24"/>
        </w:rPr>
        <w:t>à viện bảo tàng lớn nhất thế giới (tổng diện tích 210.000 m2), từng là cung điện của các vị vua Pháp </w:t>
      </w:r>
      <w:r w:rsidRPr="000125D1">
        <w:rPr>
          <w:rFonts w:ascii="Times New Roman" w:hAnsi="Times New Roman"/>
          <w:b/>
          <w:i/>
          <w:sz w:val="24"/>
          <w:szCs w:val="24"/>
        </w:rPr>
        <w:t>(thăm quan chụp ảnh bên ngoài).</w:t>
      </w:r>
    </w:p>
    <w:p w14:paraId="5C8EE5FE" w14:textId="1D440C6C" w:rsidR="009A0394" w:rsidRDefault="00417DFF" w:rsidP="000125D1">
      <w:pPr>
        <w:pStyle w:val="ListParagraph"/>
        <w:numPr>
          <w:ilvl w:val="0"/>
          <w:numId w:val="19"/>
        </w:numPr>
        <w:rPr>
          <w:rFonts w:ascii="Times New Roman" w:hAnsi="Times New Roman"/>
          <w:sz w:val="24"/>
          <w:szCs w:val="24"/>
        </w:rPr>
      </w:pPr>
      <w:r w:rsidRPr="00785CE5">
        <w:rPr>
          <w:rFonts w:ascii="Times New Roman" w:hAnsi="Times New Roman"/>
          <w:b/>
          <w:color w:val="00B050"/>
          <w:sz w:val="24"/>
          <w:szCs w:val="24"/>
        </w:rPr>
        <w:t>Palais Garnier</w:t>
      </w:r>
      <w:r w:rsidRPr="00785CE5">
        <w:rPr>
          <w:rFonts w:ascii="Times New Roman" w:hAnsi="Times New Roman"/>
          <w:color w:val="00B050"/>
          <w:sz w:val="24"/>
          <w:szCs w:val="24"/>
        </w:rPr>
        <w:t xml:space="preserve"> </w:t>
      </w:r>
      <w:r w:rsidR="000125D1" w:rsidRPr="00785CE5">
        <w:rPr>
          <w:rFonts w:ascii="Times New Roman" w:hAnsi="Times New Roman"/>
          <w:color w:val="00B050"/>
          <w:sz w:val="24"/>
          <w:szCs w:val="24"/>
        </w:rPr>
        <w:t xml:space="preserve">- </w:t>
      </w:r>
      <w:r w:rsidR="000125D1" w:rsidRPr="000125D1">
        <w:rPr>
          <w:rFonts w:ascii="Times New Roman" w:hAnsi="Times New Roman"/>
          <w:sz w:val="24"/>
          <w:szCs w:val="24"/>
        </w:rPr>
        <w:t>L</w:t>
      </w:r>
      <w:r w:rsidRPr="000125D1">
        <w:rPr>
          <w:rFonts w:ascii="Times New Roman" w:hAnsi="Times New Roman"/>
          <w:sz w:val="24"/>
          <w:szCs w:val="24"/>
        </w:rPr>
        <w:t xml:space="preserve">à một nhà hát opera với 1.979 chỗ ngồi, được xây dựng từ năm 1861 đến năm 1875 cho đoàn Opera Paris. </w:t>
      </w:r>
    </w:p>
    <w:p w14:paraId="569D5556" w14:textId="13E45489" w:rsidR="007E1D60" w:rsidRPr="007E1D60" w:rsidRDefault="007E1D60" w:rsidP="007E1D60">
      <w:pPr>
        <w:pStyle w:val="ListParagraph"/>
        <w:numPr>
          <w:ilvl w:val="0"/>
          <w:numId w:val="19"/>
        </w:numPr>
        <w:rPr>
          <w:rFonts w:ascii="Times New Roman" w:hAnsi="Times New Roman"/>
          <w:sz w:val="24"/>
          <w:szCs w:val="24"/>
        </w:rPr>
      </w:pPr>
      <w:r w:rsidRPr="007E1D60">
        <w:rPr>
          <w:rFonts w:ascii="Times New Roman" w:hAnsi="Times New Roman"/>
          <w:b/>
          <w:bCs/>
          <w:color w:val="00B050"/>
          <w:sz w:val="24"/>
          <w:szCs w:val="24"/>
        </w:rPr>
        <w:t>Bảo tàng nước hoa Fragonard</w:t>
      </w:r>
      <w:r w:rsidRPr="007E1D60">
        <w:rPr>
          <w:rFonts w:ascii="Times New Roman" w:hAnsi="Times New Roman"/>
          <w:color w:val="00B050"/>
          <w:sz w:val="24"/>
          <w:szCs w:val="24"/>
        </w:rPr>
        <w:t xml:space="preserve"> </w:t>
      </w:r>
      <w:r w:rsidRPr="007E1D60">
        <w:rPr>
          <w:rFonts w:ascii="Times New Roman" w:hAnsi="Times New Roman"/>
          <w:sz w:val="24"/>
          <w:szCs w:val="24"/>
        </w:rPr>
        <w:t>– được xây dựng trên nền của một nhà hát cổ, sau đó được nâng cấp trong suốt 2 năm để trở thành nơi trình diễn lịch sử độc đáo cũng như quy trình, kỹ thuật chế tạo các loại nước hoa.</w:t>
      </w:r>
    </w:p>
    <w:p w14:paraId="711A212E" w14:textId="7804A307" w:rsidR="009A0394" w:rsidRDefault="007E1D60" w:rsidP="000125D1">
      <w:pPr>
        <w:spacing w:line="360" w:lineRule="auto"/>
        <w:jc w:val="both"/>
      </w:pPr>
      <w:r>
        <w:rPr>
          <w:b/>
          <w:u w:val="single"/>
        </w:rPr>
        <w:t>Trưa</w:t>
      </w:r>
      <w:r w:rsidR="00417DFF" w:rsidRPr="000125D1">
        <w:rPr>
          <w:b/>
          <w:u w:val="single"/>
        </w:rPr>
        <w:t>:</w:t>
      </w:r>
      <w:r w:rsidR="00417DFF" w:rsidRPr="000125D1">
        <w:t xml:space="preserve"> Quý khách ăn trưa tại nhà hàng </w:t>
      </w:r>
    </w:p>
    <w:p w14:paraId="32107A6E" w14:textId="229B398A" w:rsidR="007E1D60" w:rsidRPr="007E1D60" w:rsidRDefault="007E1D60" w:rsidP="007E1D60">
      <w:pPr>
        <w:pStyle w:val="ListParagraph"/>
        <w:numPr>
          <w:ilvl w:val="0"/>
          <w:numId w:val="31"/>
        </w:numPr>
        <w:rPr>
          <w:rFonts w:ascii="Times New Roman" w:hAnsi="Times New Roman"/>
          <w:b/>
          <w:bCs/>
          <w:color w:val="00B050"/>
          <w:sz w:val="24"/>
          <w:szCs w:val="24"/>
        </w:rPr>
      </w:pPr>
      <w:r w:rsidRPr="007E1D60">
        <w:rPr>
          <w:rFonts w:ascii="Times New Roman" w:hAnsi="Times New Roman"/>
          <w:b/>
          <w:bCs/>
          <w:color w:val="00B050"/>
          <w:sz w:val="24"/>
          <w:szCs w:val="24"/>
        </w:rPr>
        <w:t>Tự do tham quan mua sắm tại Lafayette.</w:t>
      </w:r>
    </w:p>
    <w:p w14:paraId="4CB9119E" w14:textId="7B348A8D" w:rsidR="00C160E3" w:rsidRDefault="007E1D60" w:rsidP="0037303B">
      <w:pPr>
        <w:pStyle w:val="NormalWeb"/>
        <w:shd w:val="clear" w:color="auto" w:fill="FFFFFF"/>
        <w:spacing w:before="0" w:beforeAutospacing="0" w:after="0" w:afterAutospacing="0" w:line="360" w:lineRule="auto"/>
        <w:jc w:val="both"/>
      </w:pPr>
      <w:r>
        <w:rPr>
          <w:b/>
          <w:bCs/>
          <w:u w:val="single"/>
          <w:lang w:val="en-US"/>
        </w:rPr>
        <w:t>Tối</w:t>
      </w:r>
      <w:r w:rsidR="00C160E3" w:rsidRPr="00EF48E9">
        <w:rPr>
          <w:b/>
          <w:bCs/>
          <w:u w:val="single"/>
        </w:rPr>
        <w:t>:</w:t>
      </w:r>
      <w:r w:rsidR="00C160E3" w:rsidRPr="000326DE">
        <w:rPr>
          <w:b/>
          <w:bCs/>
        </w:rPr>
        <w:t xml:space="preserve"> </w:t>
      </w:r>
      <w:r w:rsidR="00C160E3" w:rsidRPr="000326DE">
        <w:t>Xe đưa Quý khách đ</w:t>
      </w:r>
      <w:r>
        <w:rPr>
          <w:lang w:val="en-US"/>
        </w:rPr>
        <w:t xml:space="preserve">ến nhà hàng địa phương dùng bữa tối. </w:t>
      </w:r>
      <w:r>
        <w:t>Nghỉ đêm tại Paris hoặc khu vực lân cận.</w:t>
      </w:r>
    </w:p>
    <w:p w14:paraId="29B42EAC" w14:textId="77777777" w:rsidR="0037303B" w:rsidRPr="0037303B" w:rsidRDefault="0037303B" w:rsidP="0037303B">
      <w:pPr>
        <w:pStyle w:val="NormalWeb"/>
        <w:shd w:val="clear" w:color="auto" w:fill="FFFFFF"/>
        <w:spacing w:before="0" w:beforeAutospacing="0" w:after="0" w:afterAutospacing="0" w:line="360" w:lineRule="auto"/>
        <w:jc w:val="both"/>
        <w:rPr>
          <w:color w:val="00B050"/>
        </w:rPr>
      </w:pPr>
    </w:p>
    <w:tbl>
      <w:tblPr>
        <w:tblW w:w="10637"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535"/>
        <w:gridCol w:w="9102"/>
      </w:tblGrid>
      <w:tr w:rsidR="000125D1" w:rsidRPr="00702043" w14:paraId="48CBE9B6" w14:textId="77777777" w:rsidTr="009C057D">
        <w:trPr>
          <w:trHeight w:val="327"/>
        </w:trPr>
        <w:tc>
          <w:tcPr>
            <w:tcW w:w="1535" w:type="dxa"/>
            <w:shd w:val="clear" w:color="auto" w:fill="C00000"/>
            <w:vAlign w:val="center"/>
          </w:tcPr>
          <w:p w14:paraId="472DC366" w14:textId="77777777" w:rsidR="000125D1" w:rsidRPr="00702043" w:rsidRDefault="000125D1" w:rsidP="009C057D">
            <w:pPr>
              <w:ind w:left="-130" w:right="-9"/>
              <w:rPr>
                <w:b/>
                <w:color w:val="FFFFFF"/>
                <w:sz w:val="26"/>
                <w:szCs w:val="26"/>
                <w:lang w:val="vi-VN" w:eastAsia="vi-VN"/>
              </w:rPr>
            </w:pPr>
            <w:bookmarkStart w:id="2" w:name="_Hlk179468140"/>
            <w:r w:rsidRPr="00702043">
              <w:rPr>
                <w:b/>
                <w:color w:val="FFFFFF"/>
                <w:sz w:val="26"/>
                <w:szCs w:val="26"/>
                <w:lang w:eastAsia="vi-VN"/>
              </w:rPr>
              <w:t xml:space="preserve">  </w:t>
            </w:r>
            <w:r w:rsidRPr="00702043">
              <w:rPr>
                <w:b/>
                <w:color w:val="FFFFFF"/>
                <w:sz w:val="26"/>
                <w:szCs w:val="26"/>
                <w:lang w:val="vi-VN" w:eastAsia="vi-VN"/>
              </w:rPr>
              <w:t>NGÀY 4</w:t>
            </w:r>
          </w:p>
        </w:tc>
        <w:tc>
          <w:tcPr>
            <w:tcW w:w="9102" w:type="dxa"/>
            <w:shd w:val="clear" w:color="auto" w:fill="C00000"/>
            <w:vAlign w:val="center"/>
          </w:tcPr>
          <w:p w14:paraId="41ADEF8E" w14:textId="57A632CF" w:rsidR="000125D1" w:rsidRPr="00702043" w:rsidRDefault="000125D1" w:rsidP="009C057D">
            <w:pPr>
              <w:spacing w:line="276" w:lineRule="auto"/>
              <w:ind w:right="34"/>
              <w:rPr>
                <w:b/>
                <w:color w:val="FFFFFF"/>
                <w:sz w:val="26"/>
                <w:szCs w:val="26"/>
                <w:lang w:val="vi-VN" w:eastAsia="vi-VN"/>
              </w:rPr>
            </w:pPr>
            <w:r>
              <w:rPr>
                <w:b/>
                <w:color w:val="FFFFFF"/>
                <w:sz w:val="26"/>
                <w:szCs w:val="26"/>
                <w:lang w:eastAsia="vi-VN"/>
              </w:rPr>
              <w:t>PARIS</w:t>
            </w:r>
            <w:r w:rsidRPr="00702043">
              <w:rPr>
                <w:b/>
                <w:color w:val="FFFFFF"/>
                <w:sz w:val="26"/>
                <w:szCs w:val="26"/>
                <w:lang w:val="vi-VN" w:eastAsia="vi-VN"/>
              </w:rPr>
              <w:t xml:space="preserve"> </w:t>
            </w:r>
            <w:r w:rsidRPr="00702043">
              <w:rPr>
                <w:b/>
                <w:color w:val="FFFFFF"/>
                <w:sz w:val="26"/>
                <w:szCs w:val="26"/>
                <w:lang w:val="vi-VN" w:eastAsia="vi-VN"/>
              </w:rPr>
              <w:sym w:font="Webdings" w:char="F076"/>
            </w:r>
            <w:r w:rsidRPr="00702043">
              <w:rPr>
                <w:b/>
                <w:color w:val="FFFFFF"/>
                <w:sz w:val="26"/>
                <w:szCs w:val="26"/>
                <w:lang w:val="vi-VN" w:eastAsia="vi-VN"/>
              </w:rPr>
              <w:t xml:space="preserve"> </w:t>
            </w:r>
            <w:r w:rsidR="007E1D60">
              <w:rPr>
                <w:b/>
                <w:color w:val="FFFFFF"/>
                <w:sz w:val="26"/>
                <w:szCs w:val="26"/>
                <w:lang w:eastAsia="vi-VN"/>
              </w:rPr>
              <w:t>STRASBOURG</w:t>
            </w:r>
            <w:r>
              <w:rPr>
                <w:b/>
                <w:color w:val="FFFFFF"/>
                <w:sz w:val="26"/>
                <w:szCs w:val="26"/>
                <w:lang w:eastAsia="vi-VN"/>
              </w:rPr>
              <w:t xml:space="preserve"> </w:t>
            </w:r>
            <w:r w:rsidRPr="00702043">
              <w:rPr>
                <w:b/>
                <w:color w:val="FFFFFF"/>
                <w:sz w:val="26"/>
                <w:szCs w:val="26"/>
                <w:lang w:val="vi-VN" w:eastAsia="vi-VN"/>
              </w:rPr>
              <w:sym w:font="Webdings" w:char="F076"/>
            </w:r>
            <w:r>
              <w:rPr>
                <w:b/>
                <w:color w:val="FFFFFF"/>
                <w:sz w:val="26"/>
                <w:szCs w:val="26"/>
                <w:lang w:eastAsia="vi-VN"/>
              </w:rPr>
              <w:t xml:space="preserve"> </w:t>
            </w:r>
            <w:r w:rsidR="007E1D60">
              <w:rPr>
                <w:b/>
                <w:color w:val="FFFFFF"/>
                <w:sz w:val="26"/>
                <w:szCs w:val="26"/>
                <w:lang w:eastAsia="vi-VN"/>
              </w:rPr>
              <w:t>TITISEE</w:t>
            </w:r>
            <w:r w:rsidRPr="00702043">
              <w:rPr>
                <w:b/>
                <w:color w:val="FFFFFF"/>
                <w:sz w:val="26"/>
                <w:szCs w:val="26"/>
                <w:lang w:val="vi-VN" w:eastAsia="vi-VN"/>
              </w:rPr>
              <w:t xml:space="preserve"> </w:t>
            </w:r>
            <w:r w:rsidRPr="00702043">
              <w:rPr>
                <w:b/>
                <w:color w:val="FFFFFF"/>
                <w:sz w:val="26"/>
                <w:szCs w:val="26"/>
                <w:lang w:eastAsia="vi-VN"/>
              </w:rPr>
              <w:t xml:space="preserve">                             </w:t>
            </w:r>
            <w:r w:rsidRPr="00702043">
              <w:rPr>
                <w:b/>
                <w:color w:val="FFFFFF"/>
                <w:sz w:val="26"/>
                <w:szCs w:val="26"/>
                <w:lang w:val="vi-VN" w:eastAsia="vi-VN"/>
              </w:rPr>
              <w:t xml:space="preserve">(Ăn sáng, trưa, tối) </w:t>
            </w:r>
          </w:p>
        </w:tc>
      </w:tr>
    </w:tbl>
    <w:bookmarkEnd w:id="2"/>
    <w:p w14:paraId="6A4FD857" w14:textId="6D8CE56A" w:rsidR="0037303B" w:rsidRDefault="0037303B" w:rsidP="007E1D60">
      <w:pPr>
        <w:pBdr>
          <w:top w:val="nil"/>
          <w:left w:val="nil"/>
          <w:bottom w:val="nil"/>
          <w:right w:val="nil"/>
          <w:between w:val="nil"/>
        </w:pBdr>
        <w:spacing w:line="360" w:lineRule="auto"/>
        <w:jc w:val="both"/>
      </w:pPr>
      <w:r>
        <w:rPr>
          <w:noProof/>
        </w:rPr>
        <w:drawing>
          <wp:anchor distT="0" distB="0" distL="114300" distR="114300" simplePos="0" relativeHeight="251677184" behindDoc="1" locked="0" layoutInCell="1" allowOverlap="1" wp14:anchorId="3BA06E71" wp14:editId="514A0207">
            <wp:simplePos x="0" y="0"/>
            <wp:positionH relativeFrom="margin">
              <wp:align>right</wp:align>
            </wp:positionH>
            <wp:positionV relativeFrom="paragraph">
              <wp:posOffset>33158</wp:posOffset>
            </wp:positionV>
            <wp:extent cx="2743200" cy="1824990"/>
            <wp:effectExtent l="0" t="0" r="0" b="3810"/>
            <wp:wrapTight wrapText="bothSides">
              <wp:wrapPolygon edited="0">
                <wp:start x="0" y="0"/>
                <wp:lineTo x="0" y="21420"/>
                <wp:lineTo x="21450" y="21420"/>
                <wp:lineTo x="21450" y="0"/>
                <wp:lineTo x="0" y="0"/>
              </wp:wrapPolygon>
            </wp:wrapTight>
            <wp:docPr id="9" name="Picture 9" descr="A train on the tracks&#10;&#10;Description automatically generated"/>
            <wp:cNvGraphicFramePr/>
            <a:graphic xmlns:a="http://schemas.openxmlformats.org/drawingml/2006/main">
              <a:graphicData uri="http://schemas.openxmlformats.org/drawingml/2006/picture">
                <pic:pic xmlns:pic="http://schemas.openxmlformats.org/drawingml/2006/picture">
                  <pic:nvPicPr>
                    <pic:cNvPr id="9" name="Picture 9" descr="A train on the tracks&#10;&#10;Description automatically generated"/>
                    <pic:cNvPicPr/>
                  </pic:nvPicPr>
                  <pic:blipFill>
                    <a:blip r:embed="rId11" cstate="email">
                      <a:extLst>
                        <a:ext uri="{28A0092B-C50C-407E-A947-70E740481C1C}">
                          <a14:useLocalDpi xmlns:a14="http://schemas.microsoft.com/office/drawing/2010/main" val="0"/>
                        </a:ext>
                      </a:extLst>
                    </a:blip>
                    <a:srcRect l="1077" r="1077"/>
                    <a:stretch>
                      <a:fillRect/>
                    </a:stretch>
                  </pic:blipFill>
                  <pic:spPr>
                    <a:xfrm>
                      <a:off x="0" y="0"/>
                      <a:ext cx="2743200" cy="1824990"/>
                    </a:xfrm>
                    <a:prstGeom prst="rect">
                      <a:avLst/>
                    </a:prstGeom>
                  </pic:spPr>
                </pic:pic>
              </a:graphicData>
            </a:graphic>
            <wp14:sizeRelH relativeFrom="page">
              <wp14:pctWidth>0</wp14:pctWidth>
            </wp14:sizeRelH>
            <wp14:sizeRelV relativeFrom="page">
              <wp14:pctHeight>0</wp14:pctHeight>
            </wp14:sizeRelV>
          </wp:anchor>
        </w:drawing>
      </w:r>
      <w:r w:rsidR="00B8237D">
        <w:rPr>
          <w:b/>
          <w:u w:val="single"/>
        </w:rPr>
        <w:t>Sáng</w:t>
      </w:r>
      <w:r w:rsidR="00417DFF" w:rsidRPr="000125D1">
        <w:rPr>
          <w:b/>
          <w:u w:val="single"/>
        </w:rPr>
        <w:t>:</w:t>
      </w:r>
      <w:r w:rsidR="00417DFF" w:rsidRPr="000125D1">
        <w:t xml:space="preserve"> Ăn sáng tại khách sạ</w:t>
      </w:r>
      <w:r w:rsidR="007E1D60">
        <w:t xml:space="preserve">n, làm thủ tục trả phòng. </w:t>
      </w:r>
    </w:p>
    <w:p w14:paraId="1845099B" w14:textId="6F7B7037" w:rsidR="00B8237D" w:rsidRDefault="007E1D60" w:rsidP="007E1D60">
      <w:pPr>
        <w:pBdr>
          <w:top w:val="nil"/>
          <w:left w:val="nil"/>
          <w:bottom w:val="nil"/>
          <w:right w:val="nil"/>
          <w:between w:val="nil"/>
        </w:pBdr>
        <w:spacing w:line="360" w:lineRule="auto"/>
        <w:jc w:val="both"/>
      </w:pPr>
      <w:r w:rsidRPr="000125D1">
        <w:t>Xe và HDV đưa Quý khách dời Paris</w:t>
      </w:r>
      <w:r>
        <w:t>.</w:t>
      </w:r>
      <w:r w:rsidR="00B8237D">
        <w:t xml:space="preserve"> </w:t>
      </w:r>
      <w:r>
        <w:t xml:space="preserve">Khởi hành đi </w:t>
      </w:r>
      <w:r w:rsidRPr="00B8237D">
        <w:rPr>
          <w:b/>
          <w:bCs/>
          <w:color w:val="00B050"/>
        </w:rPr>
        <w:t>Thành phố Strasbourg</w:t>
      </w:r>
      <w:r w:rsidRPr="00B8237D">
        <w:rPr>
          <w:color w:val="00B050"/>
        </w:rPr>
        <w:t xml:space="preserve"> </w:t>
      </w:r>
      <w:r>
        <w:t xml:space="preserve">– thành phố nằm ở biên giới của Pháp - Đức bằng Tàu cao tốc TGV, trải nghiệm không gian sang trọng, tốc độ lên đến 320km/h tạo cảm giác thú vị khi đi qua các cung đường, nhìn ngắm cảnh quan trôi qua cửa sổ.  </w:t>
      </w:r>
    </w:p>
    <w:p w14:paraId="4AE50322" w14:textId="6A89226E" w:rsidR="007E1D60" w:rsidRDefault="007E1D60" w:rsidP="007E1D60">
      <w:pPr>
        <w:pBdr>
          <w:top w:val="nil"/>
          <w:left w:val="nil"/>
          <w:bottom w:val="nil"/>
          <w:right w:val="nil"/>
          <w:between w:val="nil"/>
        </w:pBdr>
        <w:spacing w:line="360" w:lineRule="auto"/>
        <w:jc w:val="both"/>
      </w:pPr>
      <w:r w:rsidRPr="00B8237D">
        <w:rPr>
          <w:b/>
          <w:bCs/>
          <w:u w:val="single"/>
        </w:rPr>
        <w:t>Trưa:</w:t>
      </w:r>
      <w:r>
        <w:t xml:space="preserve"> Đoàn dùng bữa trưa tại nhà hàng địa phương. Sau đó tham quan</w:t>
      </w:r>
    </w:p>
    <w:p w14:paraId="4EB6164D" w14:textId="74F110A7" w:rsidR="007E1D60" w:rsidRPr="00B8237D" w:rsidRDefault="0037303B" w:rsidP="00B8237D">
      <w:pPr>
        <w:pStyle w:val="ListParagraph"/>
        <w:numPr>
          <w:ilvl w:val="0"/>
          <w:numId w:val="31"/>
        </w:numPr>
        <w:pBdr>
          <w:top w:val="nil"/>
          <w:left w:val="nil"/>
          <w:bottom w:val="nil"/>
          <w:right w:val="nil"/>
          <w:between w:val="nil"/>
        </w:pBdr>
        <w:rPr>
          <w:rFonts w:ascii="Times New Roman" w:hAnsi="Times New Roman"/>
          <w:sz w:val="24"/>
          <w:szCs w:val="24"/>
        </w:rPr>
      </w:pPr>
      <w:r w:rsidRPr="00B8237D">
        <w:rPr>
          <w:rFonts w:ascii="Times New Roman" w:hAnsi="Times New Roman"/>
          <w:b/>
          <w:bCs/>
          <w:noProof/>
          <w:color w:val="00B050"/>
          <w:sz w:val="24"/>
          <w:szCs w:val="24"/>
        </w:rPr>
        <w:lastRenderedPageBreak/>
        <w:drawing>
          <wp:anchor distT="0" distB="0" distL="114300" distR="114300" simplePos="0" relativeHeight="251678208" behindDoc="1" locked="0" layoutInCell="1" allowOverlap="1" wp14:anchorId="020394F5" wp14:editId="5F18D718">
            <wp:simplePos x="0" y="0"/>
            <wp:positionH relativeFrom="margin">
              <wp:align>right</wp:align>
            </wp:positionH>
            <wp:positionV relativeFrom="paragraph">
              <wp:posOffset>31336</wp:posOffset>
            </wp:positionV>
            <wp:extent cx="2743200" cy="1824990"/>
            <wp:effectExtent l="0" t="0" r="0" b="3810"/>
            <wp:wrapTight wrapText="bothSides">
              <wp:wrapPolygon edited="0">
                <wp:start x="0" y="0"/>
                <wp:lineTo x="0" y="21420"/>
                <wp:lineTo x="21450" y="21420"/>
                <wp:lineTo x="21450" y="0"/>
                <wp:lineTo x="0" y="0"/>
              </wp:wrapPolygon>
            </wp:wrapTight>
            <wp:docPr id="4" name="Picture 4" descr="A large building with a clock on the top&#10;&#10;Description automatically generated"/>
            <wp:cNvGraphicFramePr/>
            <a:graphic xmlns:a="http://schemas.openxmlformats.org/drawingml/2006/main">
              <a:graphicData uri="http://schemas.openxmlformats.org/drawingml/2006/picture">
                <pic:pic xmlns:pic="http://schemas.openxmlformats.org/drawingml/2006/picture">
                  <pic:nvPicPr>
                    <pic:cNvPr id="10" name="Picture 10" descr="A large building with a clock on the top&#10;&#10;Description automatically generated"/>
                    <pic:cNvPicPr/>
                  </pic:nvPicPr>
                  <pic:blipFill rotWithShape="1">
                    <a:blip r:embed="rId12" cstate="email">
                      <a:extLst>
                        <a:ext uri="{28A0092B-C50C-407E-A947-70E740481C1C}">
                          <a14:useLocalDpi xmlns:a14="http://schemas.microsoft.com/office/drawing/2010/main" val="0"/>
                        </a:ext>
                      </a:extLst>
                    </a:blip>
                    <a:srcRect l="22147" t="1688" r="20635" b="15784"/>
                    <a:stretch/>
                  </pic:blipFill>
                  <pic:spPr>
                    <a:xfrm>
                      <a:off x="0" y="0"/>
                      <a:ext cx="2743200" cy="1824990"/>
                    </a:xfrm>
                    <a:prstGeom prst="rect">
                      <a:avLst/>
                    </a:prstGeom>
                  </pic:spPr>
                </pic:pic>
              </a:graphicData>
            </a:graphic>
            <wp14:sizeRelH relativeFrom="page">
              <wp14:pctWidth>0</wp14:pctWidth>
            </wp14:sizeRelH>
            <wp14:sizeRelV relativeFrom="page">
              <wp14:pctHeight>0</wp14:pctHeight>
            </wp14:sizeRelV>
          </wp:anchor>
        </w:drawing>
      </w:r>
      <w:r w:rsidR="007E1D60" w:rsidRPr="00B8237D">
        <w:rPr>
          <w:rFonts w:ascii="Times New Roman" w:hAnsi="Times New Roman"/>
          <w:b/>
          <w:bCs/>
          <w:color w:val="00B050"/>
          <w:sz w:val="24"/>
          <w:szCs w:val="24"/>
        </w:rPr>
        <w:t>Cung điện Rohan</w:t>
      </w:r>
      <w:r w:rsidR="007E1D60" w:rsidRPr="00B8237D">
        <w:rPr>
          <w:rFonts w:ascii="Times New Roman" w:hAnsi="Times New Roman"/>
          <w:color w:val="00B050"/>
          <w:sz w:val="24"/>
          <w:szCs w:val="24"/>
        </w:rPr>
        <w:t xml:space="preserve"> </w:t>
      </w:r>
      <w:r w:rsidR="007E1D60" w:rsidRPr="00B8237D">
        <w:rPr>
          <w:rFonts w:ascii="Times New Roman" w:hAnsi="Times New Roman"/>
          <w:sz w:val="24"/>
          <w:szCs w:val="24"/>
        </w:rPr>
        <w:t xml:space="preserve">là một kiệt tác của kiến trúc Baroque ở Strasbourg được xây dựng bên cạnh Nhà thờ Strasbourg. Nó ra đời vào những năm 1730, từ các thiết kế của Robert de Cotte. </w:t>
      </w:r>
    </w:p>
    <w:p w14:paraId="3A8277D7" w14:textId="368839FE" w:rsidR="007E1D60" w:rsidRPr="00B8237D" w:rsidRDefault="007E1D60" w:rsidP="00B8237D">
      <w:pPr>
        <w:pStyle w:val="ListParagraph"/>
        <w:numPr>
          <w:ilvl w:val="0"/>
          <w:numId w:val="31"/>
        </w:numPr>
        <w:pBdr>
          <w:top w:val="nil"/>
          <w:left w:val="nil"/>
          <w:bottom w:val="nil"/>
          <w:right w:val="nil"/>
          <w:between w:val="nil"/>
        </w:pBdr>
        <w:rPr>
          <w:rFonts w:ascii="Times New Roman" w:hAnsi="Times New Roman"/>
          <w:b/>
          <w:bCs/>
          <w:color w:val="00B050"/>
          <w:sz w:val="24"/>
          <w:szCs w:val="24"/>
        </w:rPr>
      </w:pPr>
      <w:r w:rsidRPr="00B8237D">
        <w:rPr>
          <w:rFonts w:ascii="Times New Roman" w:hAnsi="Times New Roman"/>
          <w:b/>
          <w:bCs/>
          <w:color w:val="00B050"/>
          <w:sz w:val="24"/>
          <w:szCs w:val="24"/>
        </w:rPr>
        <w:t xml:space="preserve">Nhà thờ Đức Bà Strasbourg </w:t>
      </w:r>
    </w:p>
    <w:p w14:paraId="3A3C5437" w14:textId="5DC54B92" w:rsidR="007E1D60" w:rsidRPr="00B8237D" w:rsidRDefault="007E1D60" w:rsidP="00B8237D">
      <w:pPr>
        <w:pStyle w:val="ListParagraph"/>
        <w:numPr>
          <w:ilvl w:val="0"/>
          <w:numId w:val="31"/>
        </w:numPr>
        <w:pBdr>
          <w:top w:val="nil"/>
          <w:left w:val="nil"/>
          <w:bottom w:val="nil"/>
          <w:right w:val="nil"/>
          <w:between w:val="nil"/>
        </w:pBdr>
        <w:rPr>
          <w:rFonts w:ascii="Times New Roman" w:hAnsi="Times New Roman"/>
          <w:b/>
          <w:bCs/>
          <w:color w:val="00B050"/>
          <w:sz w:val="24"/>
          <w:szCs w:val="24"/>
        </w:rPr>
      </w:pPr>
      <w:r w:rsidRPr="00B8237D">
        <w:rPr>
          <w:rFonts w:ascii="Times New Roman" w:hAnsi="Times New Roman"/>
          <w:b/>
          <w:bCs/>
          <w:color w:val="00B050"/>
          <w:sz w:val="24"/>
          <w:szCs w:val="24"/>
        </w:rPr>
        <w:t>Tự do mua sắm tại trung tâm thương mại</w:t>
      </w:r>
      <w:r w:rsidRPr="00B8237D">
        <w:rPr>
          <w:rFonts w:ascii="Times New Roman" w:hAnsi="Times New Roman"/>
          <w:b/>
          <w:bCs/>
          <w:noProof/>
          <w:color w:val="00B050"/>
          <w:sz w:val="24"/>
          <w:szCs w:val="24"/>
        </w:rPr>
        <w:t xml:space="preserve"> </w:t>
      </w:r>
    </w:p>
    <w:p w14:paraId="3777850B" w14:textId="77777777" w:rsidR="007E1D60" w:rsidRDefault="007E1D60" w:rsidP="007E1D60">
      <w:pPr>
        <w:pBdr>
          <w:top w:val="nil"/>
          <w:left w:val="nil"/>
          <w:bottom w:val="nil"/>
          <w:right w:val="nil"/>
          <w:between w:val="nil"/>
        </w:pBdr>
        <w:spacing w:line="360" w:lineRule="auto"/>
        <w:jc w:val="both"/>
      </w:pPr>
      <w:r>
        <w:t xml:space="preserve">Xe đón đoàn di chuyển đi </w:t>
      </w:r>
      <w:r w:rsidRPr="00B8237D">
        <w:rPr>
          <w:b/>
          <w:bCs/>
          <w:color w:val="00B050"/>
        </w:rPr>
        <w:t>Titisee</w:t>
      </w:r>
      <w:r>
        <w:t xml:space="preserve"> thị trấn nằm phía Tây Nam của Đức giữa lòng Rừng Đen - Black Forest, một địa danh nổi tiếng với những cửa hàng đồng hồ Cuckoo</w:t>
      </w:r>
    </w:p>
    <w:p w14:paraId="3666FF6B" w14:textId="545D1999" w:rsidR="007E1D60" w:rsidRDefault="007E1D60" w:rsidP="007E1D60">
      <w:pPr>
        <w:pBdr>
          <w:top w:val="nil"/>
          <w:left w:val="nil"/>
          <w:bottom w:val="nil"/>
          <w:right w:val="nil"/>
          <w:between w:val="nil"/>
        </w:pBdr>
        <w:spacing w:line="360" w:lineRule="auto"/>
        <w:jc w:val="both"/>
      </w:pPr>
      <w:r w:rsidRPr="00B8237D">
        <w:rPr>
          <w:b/>
          <w:bCs/>
          <w:u w:val="single"/>
        </w:rPr>
        <w:t>Tối:</w:t>
      </w:r>
      <w:r w:rsidR="00B8237D">
        <w:t xml:space="preserve"> </w:t>
      </w:r>
      <w:r>
        <w:t>Đoàn dùng bữa tối tại nhà hàng địa phương. Sau đó, tiếp tục di chuyển về khách sạn. Nghỉ đêm tại Titisee hoặc khu vực lân cận.</w:t>
      </w:r>
    </w:p>
    <w:p w14:paraId="2E94F7BE" w14:textId="12ABE1BE" w:rsidR="009A0394" w:rsidRDefault="009A0394" w:rsidP="000125D1">
      <w:pPr>
        <w:shd w:val="clear" w:color="auto" w:fill="FFFFFF"/>
        <w:spacing w:line="360" w:lineRule="auto"/>
        <w:jc w:val="both"/>
        <w:rPr>
          <w:b/>
          <w:i/>
          <w:color w:val="0070C0"/>
          <w:highlight w:val="white"/>
        </w:rPr>
      </w:pPr>
    </w:p>
    <w:tbl>
      <w:tblPr>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535"/>
        <w:gridCol w:w="8960"/>
      </w:tblGrid>
      <w:tr w:rsidR="00523B01" w:rsidRPr="0098778F" w14:paraId="04CDEFD7" w14:textId="77777777" w:rsidTr="009C057D">
        <w:trPr>
          <w:trHeight w:val="327"/>
        </w:trPr>
        <w:tc>
          <w:tcPr>
            <w:tcW w:w="1535" w:type="dxa"/>
            <w:shd w:val="clear" w:color="auto" w:fill="C00000"/>
            <w:vAlign w:val="center"/>
          </w:tcPr>
          <w:p w14:paraId="70DCB2D6" w14:textId="77777777" w:rsidR="00523B01" w:rsidRPr="0098778F" w:rsidRDefault="00523B01" w:rsidP="009C057D">
            <w:pPr>
              <w:ind w:left="-130" w:right="-9"/>
              <w:rPr>
                <w:b/>
                <w:color w:val="FFFFFF"/>
                <w:sz w:val="26"/>
                <w:szCs w:val="26"/>
                <w:lang w:val="vi-VN" w:eastAsia="vi-VN"/>
              </w:rPr>
            </w:pPr>
            <w:bookmarkStart w:id="3" w:name="_Hlk179468514"/>
            <w:r w:rsidRPr="0098778F">
              <w:rPr>
                <w:b/>
                <w:color w:val="FFFFFF"/>
                <w:sz w:val="26"/>
                <w:szCs w:val="26"/>
                <w:lang w:eastAsia="vi-VN"/>
              </w:rPr>
              <w:t xml:space="preserve">  </w:t>
            </w:r>
            <w:r w:rsidRPr="0098778F">
              <w:rPr>
                <w:b/>
                <w:color w:val="FFFFFF"/>
                <w:sz w:val="26"/>
                <w:szCs w:val="26"/>
                <w:lang w:val="vi-VN" w:eastAsia="vi-VN"/>
              </w:rPr>
              <w:t>NGÀY 5</w:t>
            </w:r>
          </w:p>
        </w:tc>
        <w:tc>
          <w:tcPr>
            <w:tcW w:w="8960" w:type="dxa"/>
            <w:shd w:val="clear" w:color="auto" w:fill="C00000"/>
            <w:vAlign w:val="center"/>
          </w:tcPr>
          <w:p w14:paraId="5DC5B56D" w14:textId="0E8BB468" w:rsidR="00523B01" w:rsidRPr="0098778F" w:rsidRDefault="007E1D60" w:rsidP="009C057D">
            <w:pPr>
              <w:spacing w:line="276" w:lineRule="auto"/>
              <w:ind w:right="34"/>
              <w:rPr>
                <w:b/>
                <w:color w:val="FFFFFF"/>
                <w:sz w:val="26"/>
                <w:szCs w:val="26"/>
                <w:lang w:val="vi-VN" w:eastAsia="vi-VN"/>
              </w:rPr>
            </w:pPr>
            <w:r>
              <w:rPr>
                <w:b/>
                <w:color w:val="FFFFFF"/>
                <w:sz w:val="26"/>
                <w:szCs w:val="26"/>
                <w:lang w:eastAsia="vi-VN"/>
              </w:rPr>
              <w:t>TITISEE</w:t>
            </w:r>
            <w:r w:rsidR="00523B01" w:rsidRPr="0098778F">
              <w:rPr>
                <w:b/>
                <w:color w:val="FFFFFF"/>
                <w:sz w:val="26"/>
                <w:szCs w:val="26"/>
                <w:lang w:val="vi-VN" w:eastAsia="vi-VN"/>
              </w:rPr>
              <w:t xml:space="preserve"> </w:t>
            </w:r>
            <w:r w:rsidR="00523B01" w:rsidRPr="0098778F">
              <w:rPr>
                <w:b/>
                <w:color w:val="FFFFFF"/>
                <w:sz w:val="26"/>
                <w:szCs w:val="26"/>
                <w:lang w:val="vi-VN" w:eastAsia="vi-VN"/>
              </w:rPr>
              <w:sym w:font="Webdings" w:char="F076"/>
            </w:r>
            <w:r w:rsidR="00523B01" w:rsidRPr="0098778F">
              <w:rPr>
                <w:b/>
                <w:color w:val="FFFFFF"/>
                <w:sz w:val="26"/>
                <w:szCs w:val="26"/>
                <w:lang w:val="vi-VN" w:eastAsia="vi-VN"/>
              </w:rPr>
              <w:t xml:space="preserve"> </w:t>
            </w:r>
            <w:r>
              <w:rPr>
                <w:b/>
                <w:color w:val="FFFFFF"/>
                <w:sz w:val="26"/>
                <w:szCs w:val="26"/>
                <w:lang w:eastAsia="vi-VN"/>
              </w:rPr>
              <w:t>SCHAFFHAUSEN</w:t>
            </w:r>
            <w:r w:rsidR="00523B01" w:rsidRPr="0098778F">
              <w:rPr>
                <w:b/>
                <w:color w:val="FFFFFF"/>
                <w:sz w:val="26"/>
                <w:szCs w:val="26"/>
                <w:lang w:val="vi-VN" w:eastAsia="vi-VN"/>
              </w:rPr>
              <w:t xml:space="preserve"> </w:t>
            </w:r>
            <w:r w:rsidR="00523B01" w:rsidRPr="0098778F">
              <w:rPr>
                <w:b/>
                <w:color w:val="FFFFFF"/>
                <w:sz w:val="26"/>
                <w:szCs w:val="26"/>
                <w:lang w:val="vi-VN" w:eastAsia="vi-VN"/>
              </w:rPr>
              <w:sym w:font="Webdings" w:char="F076"/>
            </w:r>
            <w:r w:rsidR="00523B01" w:rsidRPr="0098778F">
              <w:rPr>
                <w:b/>
                <w:color w:val="FFFFFF"/>
                <w:sz w:val="26"/>
                <w:szCs w:val="26"/>
                <w:lang w:val="vi-VN" w:eastAsia="vi-VN"/>
              </w:rPr>
              <w:t xml:space="preserve"> </w:t>
            </w:r>
            <w:r>
              <w:rPr>
                <w:b/>
                <w:color w:val="FFFFFF"/>
                <w:sz w:val="26"/>
                <w:szCs w:val="26"/>
                <w:lang w:eastAsia="vi-VN"/>
              </w:rPr>
              <w:t>ZURICH</w:t>
            </w:r>
            <w:r w:rsidR="00523B01" w:rsidRPr="0098778F">
              <w:rPr>
                <w:b/>
                <w:color w:val="FFFFFF"/>
                <w:sz w:val="26"/>
                <w:szCs w:val="26"/>
                <w:lang w:eastAsia="vi-VN"/>
              </w:rPr>
              <w:t xml:space="preserve">          </w:t>
            </w:r>
            <w:r w:rsidR="00523B01">
              <w:rPr>
                <w:b/>
                <w:color w:val="FFFFFF"/>
                <w:sz w:val="26"/>
                <w:szCs w:val="26"/>
                <w:lang w:eastAsia="vi-VN"/>
              </w:rPr>
              <w:t xml:space="preserve">  </w:t>
            </w:r>
            <w:r w:rsidR="00523B01" w:rsidRPr="0098778F">
              <w:rPr>
                <w:b/>
                <w:color w:val="FFFFFF"/>
                <w:sz w:val="26"/>
                <w:szCs w:val="26"/>
                <w:lang w:val="vi-VN" w:eastAsia="vi-VN"/>
              </w:rPr>
              <w:t>(Ăn sáng, trưa, tối)</w:t>
            </w:r>
          </w:p>
        </w:tc>
      </w:tr>
    </w:tbl>
    <w:bookmarkEnd w:id="3"/>
    <w:p w14:paraId="41FE1F50" w14:textId="5944D391" w:rsidR="00A32E71" w:rsidRDefault="007E1D60" w:rsidP="00A32E71">
      <w:pPr>
        <w:shd w:val="clear" w:color="auto" w:fill="FFFFFF"/>
        <w:spacing w:line="360" w:lineRule="auto"/>
        <w:jc w:val="both"/>
      </w:pPr>
      <w:r>
        <w:rPr>
          <w:b/>
          <w:u w:val="single"/>
        </w:rPr>
        <w:t>Sáng</w:t>
      </w:r>
      <w:r w:rsidR="00417DFF" w:rsidRPr="00523B01">
        <w:rPr>
          <w:u w:val="single"/>
        </w:rPr>
        <w:t>:</w:t>
      </w:r>
      <w:r w:rsidR="00417DFF" w:rsidRPr="00523B01">
        <w:t xml:space="preserve"> Ăn sáng tại khách sạn</w:t>
      </w:r>
      <w:r>
        <w:t xml:space="preserve">, đoàn làm thủ tục trả phòng và khởi hành đi </w:t>
      </w:r>
      <w:r w:rsidR="00A32E71" w:rsidRPr="00B8237D">
        <w:rPr>
          <w:b/>
          <w:bCs/>
          <w:color w:val="00B050"/>
        </w:rPr>
        <w:t>Schaffhausen</w:t>
      </w:r>
      <w:r w:rsidR="00A32E71">
        <w:t>, tham quan:</w:t>
      </w:r>
    </w:p>
    <w:p w14:paraId="4D04199A" w14:textId="76716168" w:rsidR="00A32E71" w:rsidRDefault="0037303B" w:rsidP="00B8237D">
      <w:pPr>
        <w:pStyle w:val="ListParagraph"/>
        <w:numPr>
          <w:ilvl w:val="0"/>
          <w:numId w:val="39"/>
        </w:numPr>
        <w:shd w:val="clear" w:color="auto" w:fill="FFFFFF"/>
      </w:pPr>
      <w:r w:rsidRPr="00B8237D">
        <w:rPr>
          <w:rFonts w:ascii="Times New Roman" w:hAnsi="Times New Roman"/>
          <w:b/>
          <w:bCs/>
          <w:noProof/>
          <w:color w:val="00B050"/>
          <w:sz w:val="24"/>
          <w:szCs w:val="24"/>
        </w:rPr>
        <w:drawing>
          <wp:anchor distT="0" distB="0" distL="114300" distR="114300" simplePos="0" relativeHeight="251682304" behindDoc="1" locked="0" layoutInCell="1" allowOverlap="1" wp14:anchorId="460CC5D4" wp14:editId="76B2DB5F">
            <wp:simplePos x="0" y="0"/>
            <wp:positionH relativeFrom="margin">
              <wp:align>right</wp:align>
            </wp:positionH>
            <wp:positionV relativeFrom="paragraph">
              <wp:posOffset>2001824</wp:posOffset>
            </wp:positionV>
            <wp:extent cx="2743200" cy="1824990"/>
            <wp:effectExtent l="0" t="0" r="0" b="3810"/>
            <wp:wrapTight wrapText="bothSides">
              <wp:wrapPolygon edited="0">
                <wp:start x="0" y="0"/>
                <wp:lineTo x="0" y="21420"/>
                <wp:lineTo x="21450" y="21420"/>
                <wp:lineTo x="21450" y="0"/>
                <wp:lineTo x="0" y="0"/>
              </wp:wrapPolygon>
            </wp:wrapTight>
            <wp:docPr id="14" name="Picture 14"/>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3" cstate="email">
                      <a:extLst>
                        <a:ext uri="{28A0092B-C50C-407E-A947-70E740481C1C}">
                          <a14:useLocalDpi xmlns:a14="http://schemas.microsoft.com/office/drawing/2010/main" val="0"/>
                        </a:ext>
                      </a:extLst>
                    </a:blip>
                    <a:srcRect t="5549" b="5549"/>
                    <a:stretch>
                      <a:fillRect/>
                    </a:stretch>
                  </pic:blipFill>
                  <pic:spPr>
                    <a:xfrm>
                      <a:off x="0" y="0"/>
                      <a:ext cx="2743200" cy="182499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9232" behindDoc="1" locked="0" layoutInCell="1" allowOverlap="1" wp14:anchorId="0AD559B3" wp14:editId="70D73651">
            <wp:simplePos x="0" y="0"/>
            <wp:positionH relativeFrom="margin">
              <wp:align>right</wp:align>
            </wp:positionH>
            <wp:positionV relativeFrom="paragraph">
              <wp:posOffset>9525</wp:posOffset>
            </wp:positionV>
            <wp:extent cx="2743200" cy="1824990"/>
            <wp:effectExtent l="0" t="0" r="0" b="3810"/>
            <wp:wrapTight wrapText="bothSides">
              <wp:wrapPolygon edited="0">
                <wp:start x="0" y="0"/>
                <wp:lineTo x="0" y="21420"/>
                <wp:lineTo x="21450" y="21420"/>
                <wp:lineTo x="21450" y="0"/>
                <wp:lineTo x="0" y="0"/>
              </wp:wrapPolygon>
            </wp:wrapTight>
            <wp:docPr id="11" name="Picture 11" descr="A waterfall and a house on a hill&#10;&#10;Description automatically generated"/>
            <wp:cNvGraphicFramePr/>
            <a:graphic xmlns:a="http://schemas.openxmlformats.org/drawingml/2006/main">
              <a:graphicData uri="http://schemas.openxmlformats.org/drawingml/2006/picture">
                <pic:pic xmlns:pic="http://schemas.openxmlformats.org/drawingml/2006/picture">
                  <pic:nvPicPr>
                    <pic:cNvPr id="11" name="Picture 11" descr="A waterfall and a house on a hill&#10;&#10;Description automatically generated"/>
                    <pic:cNvPicPr/>
                  </pic:nvPicPr>
                  <pic:blipFill>
                    <a:blip r:embed="rId14" cstate="email">
                      <a:extLst>
                        <a:ext uri="{28A0092B-C50C-407E-A947-70E740481C1C}">
                          <a14:useLocalDpi xmlns:a14="http://schemas.microsoft.com/office/drawing/2010/main" val="0"/>
                        </a:ext>
                      </a:extLst>
                    </a:blip>
                    <a:srcRect t="50" b="50"/>
                    <a:stretch>
                      <a:fillRect/>
                    </a:stretch>
                  </pic:blipFill>
                  <pic:spPr>
                    <a:xfrm>
                      <a:off x="0" y="0"/>
                      <a:ext cx="2743200" cy="1824990"/>
                    </a:xfrm>
                    <a:prstGeom prst="rect">
                      <a:avLst/>
                    </a:prstGeom>
                  </pic:spPr>
                </pic:pic>
              </a:graphicData>
            </a:graphic>
            <wp14:sizeRelH relativeFrom="page">
              <wp14:pctWidth>0</wp14:pctWidth>
            </wp14:sizeRelH>
            <wp14:sizeRelV relativeFrom="page">
              <wp14:pctHeight>0</wp14:pctHeight>
            </wp14:sizeRelV>
          </wp:anchor>
        </w:drawing>
      </w:r>
      <w:r w:rsidR="00A32E71" w:rsidRPr="00B8237D">
        <w:rPr>
          <w:rFonts w:ascii="Times New Roman" w:hAnsi="Times New Roman"/>
          <w:b/>
          <w:bCs/>
          <w:color w:val="00B050"/>
          <w:sz w:val="24"/>
          <w:szCs w:val="24"/>
        </w:rPr>
        <w:t>Thác Rhine</w:t>
      </w:r>
      <w:r w:rsidR="00A32E71" w:rsidRPr="00B8237D">
        <w:rPr>
          <w:rFonts w:ascii="Times New Roman" w:hAnsi="Times New Roman"/>
          <w:color w:val="00B050"/>
          <w:sz w:val="24"/>
          <w:szCs w:val="24"/>
        </w:rPr>
        <w:t xml:space="preserve"> </w:t>
      </w:r>
      <w:r w:rsidR="00A32E71" w:rsidRPr="00B8237D">
        <w:rPr>
          <w:rFonts w:ascii="Times New Roman" w:hAnsi="Times New Roman"/>
          <w:sz w:val="24"/>
          <w:szCs w:val="24"/>
        </w:rPr>
        <w:t>- Rhine Falls là một trong những thác nước lớn nhất và nổi tiếng nhất ở châu Âu, nằm trên sông Rhine ở biên giới giữa Thụy Sĩ và Đức. Thác nước này được tạo thành bởi dòng nước mạnh mẽ đổ từ độ cao xuống, tạo thành một cảnh quan hùng vĩ và cuốn hút. Tiếng ồn của nước chảy và những cơn sóng mênh mông tạo nên một trải nghiệm âm thanh và hình ảnh không thể quên.</w:t>
      </w:r>
      <w:r w:rsidR="00A32E71" w:rsidRPr="00B8237D">
        <w:rPr>
          <w:rFonts w:ascii="Times New Roman" w:hAnsi="Times New Roman"/>
          <w:noProof/>
          <w:sz w:val="24"/>
          <w:szCs w:val="24"/>
        </w:rPr>
        <w:t xml:space="preserve"> </w:t>
      </w:r>
      <w:r w:rsidR="00A32E71" w:rsidRPr="00A32E71">
        <w:rPr>
          <w:noProof/>
        </w:rPr>
        <w:t xml:space="preserve"> </w:t>
      </w:r>
      <w:r w:rsidR="00A32E71">
        <w:t xml:space="preserve"> </w:t>
      </w:r>
    </w:p>
    <w:p w14:paraId="3157051C" w14:textId="4CD9C8B3" w:rsidR="00A32E71" w:rsidRDefault="00A32E71" w:rsidP="00A32E71">
      <w:pPr>
        <w:shd w:val="clear" w:color="auto" w:fill="FFFFFF"/>
        <w:spacing w:line="360" w:lineRule="auto"/>
        <w:jc w:val="both"/>
      </w:pPr>
      <w:r w:rsidRPr="00B8237D">
        <w:rPr>
          <w:b/>
          <w:bCs/>
          <w:u w:val="single"/>
        </w:rPr>
        <w:t>Trưa:</w:t>
      </w:r>
      <w:r>
        <w:t xml:space="preserve"> </w:t>
      </w:r>
      <w:r w:rsidR="00B8237D">
        <w:t xml:space="preserve">Đoàn </w:t>
      </w:r>
      <w:r>
        <w:t xml:space="preserve">dùng bữa trưa tại nhà hàng địa phương. Khởi hành về Zurich, tham quan: </w:t>
      </w:r>
    </w:p>
    <w:p w14:paraId="726BC6AE" w14:textId="37F82CE4" w:rsidR="00A32E71" w:rsidRPr="00B8237D" w:rsidRDefault="00A32E71" w:rsidP="00B8237D">
      <w:pPr>
        <w:pStyle w:val="ListParagraph"/>
        <w:numPr>
          <w:ilvl w:val="0"/>
          <w:numId w:val="39"/>
        </w:numPr>
        <w:shd w:val="clear" w:color="auto" w:fill="FFFFFF"/>
        <w:rPr>
          <w:rFonts w:ascii="Times New Roman" w:hAnsi="Times New Roman"/>
          <w:sz w:val="24"/>
          <w:szCs w:val="24"/>
        </w:rPr>
      </w:pPr>
      <w:r w:rsidRPr="00B8237D">
        <w:rPr>
          <w:rFonts w:ascii="Times New Roman" w:hAnsi="Times New Roman"/>
          <w:b/>
          <w:bCs/>
          <w:color w:val="00B050"/>
          <w:sz w:val="24"/>
          <w:szCs w:val="24"/>
        </w:rPr>
        <w:t>Làng cổ Zurich</w:t>
      </w:r>
      <w:r w:rsidRPr="00B8237D">
        <w:rPr>
          <w:rFonts w:ascii="Times New Roman" w:hAnsi="Times New Roman"/>
          <w:color w:val="00B050"/>
          <w:sz w:val="24"/>
          <w:szCs w:val="24"/>
        </w:rPr>
        <w:t xml:space="preserve"> </w:t>
      </w:r>
      <w:r w:rsidRPr="00B8237D">
        <w:rPr>
          <w:rFonts w:ascii="Times New Roman" w:hAnsi="Times New Roman"/>
          <w:sz w:val="24"/>
          <w:szCs w:val="24"/>
        </w:rPr>
        <w:t xml:space="preserve">- Nếu là một người thích chụp ảnh,bạn nhất định phải ghé thăm khu phố cổ Zurich.Đến đây, bạn sẽ được thỏa sức"sống ảo" bên những ngôi nhà trang trí bằng những bích họa lớn hay </w:t>
      </w:r>
      <w:r w:rsidRPr="00B8237D">
        <w:rPr>
          <w:rFonts w:ascii="Times New Roman" w:hAnsi="Times New Roman"/>
          <w:sz w:val="24"/>
          <w:szCs w:val="24"/>
        </w:rPr>
        <w:lastRenderedPageBreak/>
        <w:t xml:space="preserve">những toà nhà theo phong cách Trung cổ vô cùng huyền ảo, xinh đẹp nhưng không kém phần hấp dẫn. </w:t>
      </w:r>
      <w:r w:rsidRPr="00B8237D">
        <w:rPr>
          <w:rFonts w:ascii="Times New Roman" w:hAnsi="Times New Roman"/>
          <w:noProof/>
          <w:sz w:val="24"/>
          <w:szCs w:val="24"/>
        </w:rPr>
        <w:t xml:space="preserve"> </w:t>
      </w:r>
    </w:p>
    <w:p w14:paraId="2BB1F44D" w14:textId="5162BA13" w:rsidR="00A32E71" w:rsidRPr="00B8237D" w:rsidRDefault="0037303B" w:rsidP="00B8237D">
      <w:pPr>
        <w:pStyle w:val="ListParagraph"/>
        <w:numPr>
          <w:ilvl w:val="0"/>
          <w:numId w:val="39"/>
        </w:numPr>
        <w:shd w:val="clear" w:color="auto" w:fill="FFFFFF"/>
        <w:rPr>
          <w:rFonts w:ascii="Times New Roman" w:hAnsi="Times New Roman"/>
          <w:sz w:val="24"/>
          <w:szCs w:val="24"/>
        </w:rPr>
      </w:pPr>
      <w:r w:rsidRPr="00B8237D">
        <w:rPr>
          <w:rFonts w:ascii="Times New Roman" w:hAnsi="Times New Roman"/>
          <w:b/>
          <w:bCs/>
          <w:noProof/>
          <w:color w:val="00B050"/>
          <w:sz w:val="24"/>
          <w:szCs w:val="24"/>
        </w:rPr>
        <w:drawing>
          <wp:anchor distT="0" distB="0" distL="114300" distR="114300" simplePos="0" relativeHeight="251681280" behindDoc="1" locked="0" layoutInCell="1" allowOverlap="1" wp14:anchorId="5FB54ECD" wp14:editId="55722F6F">
            <wp:simplePos x="0" y="0"/>
            <wp:positionH relativeFrom="margin">
              <wp:align>right</wp:align>
            </wp:positionH>
            <wp:positionV relativeFrom="paragraph">
              <wp:posOffset>5687</wp:posOffset>
            </wp:positionV>
            <wp:extent cx="2743200" cy="1824990"/>
            <wp:effectExtent l="0" t="0" r="0" b="3810"/>
            <wp:wrapTight wrapText="bothSides">
              <wp:wrapPolygon edited="0">
                <wp:start x="0" y="0"/>
                <wp:lineTo x="0" y="21420"/>
                <wp:lineTo x="21450" y="21420"/>
                <wp:lineTo x="21450" y="0"/>
                <wp:lineTo x="0" y="0"/>
              </wp:wrapPolygon>
            </wp:wrapTight>
            <wp:docPr id="13" name="Picture 13" descr="A building with towers on the side of a river&#10;&#10;Description automatically generated"/>
            <wp:cNvGraphicFramePr/>
            <a:graphic xmlns:a="http://schemas.openxmlformats.org/drawingml/2006/main">
              <a:graphicData uri="http://schemas.openxmlformats.org/drawingml/2006/picture">
                <pic:pic xmlns:pic="http://schemas.openxmlformats.org/drawingml/2006/picture">
                  <pic:nvPicPr>
                    <pic:cNvPr id="13" name="Picture 13" descr="A building with towers on the side of a river&#10;&#10;Description automatically generated"/>
                    <pic:cNvPicPr/>
                  </pic:nvPicPr>
                  <pic:blipFill>
                    <a:blip r:embed="rId15" cstate="email">
                      <a:extLst>
                        <a:ext uri="{28A0092B-C50C-407E-A947-70E740481C1C}">
                          <a14:useLocalDpi xmlns:a14="http://schemas.microsoft.com/office/drawing/2010/main" val="0"/>
                        </a:ext>
                      </a:extLst>
                    </a:blip>
                    <a:srcRect t="79" b="79"/>
                    <a:stretch>
                      <a:fillRect/>
                    </a:stretch>
                  </pic:blipFill>
                  <pic:spPr>
                    <a:xfrm>
                      <a:off x="0" y="0"/>
                      <a:ext cx="2743200" cy="1824990"/>
                    </a:xfrm>
                    <a:prstGeom prst="rect">
                      <a:avLst/>
                    </a:prstGeom>
                  </pic:spPr>
                </pic:pic>
              </a:graphicData>
            </a:graphic>
            <wp14:sizeRelH relativeFrom="page">
              <wp14:pctWidth>0</wp14:pctWidth>
            </wp14:sizeRelH>
            <wp14:sizeRelV relativeFrom="page">
              <wp14:pctHeight>0</wp14:pctHeight>
            </wp14:sizeRelV>
          </wp:anchor>
        </w:drawing>
      </w:r>
      <w:r w:rsidR="00A32E71" w:rsidRPr="00B8237D">
        <w:rPr>
          <w:rFonts w:ascii="Times New Roman" w:hAnsi="Times New Roman"/>
          <w:b/>
          <w:bCs/>
          <w:color w:val="00B050"/>
          <w:sz w:val="24"/>
          <w:szCs w:val="24"/>
        </w:rPr>
        <w:t>Nhà thờ Grossmunster:</w:t>
      </w:r>
      <w:r w:rsidR="00A32E71" w:rsidRPr="00B8237D">
        <w:rPr>
          <w:rFonts w:ascii="Times New Roman" w:hAnsi="Times New Roman"/>
          <w:color w:val="00B050"/>
          <w:sz w:val="24"/>
          <w:szCs w:val="24"/>
        </w:rPr>
        <w:t xml:space="preserve"> </w:t>
      </w:r>
      <w:r w:rsidR="00A32E71" w:rsidRPr="00B8237D">
        <w:rPr>
          <w:rFonts w:ascii="Times New Roman" w:hAnsi="Times New Roman"/>
          <w:sz w:val="24"/>
          <w:szCs w:val="24"/>
        </w:rPr>
        <w:t xml:space="preserve">nằm ở Phố cổ Zurich, và là một trong những địa danh nổi tiếng nhất của Zurich. Điểm nhấn của nhà thờ nằm ở các cửa sổ kính của Sigmar Polke, hầm mộ kiểu La Mã, các thủ đô kiểu La Mã trong nhà thờ và tu viện, các cửa sổ kính màu của Augusto Giacometti (1932), các cánh cửa bằng đồng của Otto Münch (1935 và 1950), và phong trào Cải cách bảo tàng trong tu viện. </w:t>
      </w:r>
    </w:p>
    <w:p w14:paraId="64F607CF" w14:textId="56825928" w:rsidR="00A32E71" w:rsidRPr="00B8237D" w:rsidRDefault="00A32E71" w:rsidP="00B8237D">
      <w:pPr>
        <w:pStyle w:val="ListParagraph"/>
        <w:numPr>
          <w:ilvl w:val="0"/>
          <w:numId w:val="39"/>
        </w:numPr>
        <w:shd w:val="clear" w:color="auto" w:fill="FFFFFF"/>
        <w:rPr>
          <w:rFonts w:ascii="Times New Roman" w:hAnsi="Times New Roman"/>
          <w:sz w:val="24"/>
          <w:szCs w:val="24"/>
        </w:rPr>
      </w:pPr>
      <w:r w:rsidRPr="00B8237D">
        <w:rPr>
          <w:rFonts w:ascii="Times New Roman" w:hAnsi="Times New Roman"/>
          <w:b/>
          <w:bCs/>
          <w:color w:val="00B050"/>
          <w:sz w:val="24"/>
          <w:szCs w:val="24"/>
        </w:rPr>
        <w:t>Hồ Zurich</w:t>
      </w:r>
      <w:r w:rsidRPr="00B8237D">
        <w:rPr>
          <w:rFonts w:ascii="Times New Roman" w:hAnsi="Times New Roman"/>
          <w:color w:val="00B050"/>
          <w:sz w:val="24"/>
          <w:szCs w:val="24"/>
        </w:rPr>
        <w:t xml:space="preserve"> </w:t>
      </w:r>
      <w:r w:rsidRPr="00B8237D">
        <w:rPr>
          <w:rFonts w:ascii="Times New Roman" w:hAnsi="Times New Roman"/>
          <w:sz w:val="24"/>
          <w:szCs w:val="24"/>
        </w:rPr>
        <w:t xml:space="preserve">- là một hồ nước lớn nhất Thụy Sĩ, được hình thành từ những con sông băng quanh dãy núi Alps, nằm trải dài qua nhiều thị trấn nhỏ. Đây là một trong những địa điểm du lịch nổi tiếng ở Zurich. </w:t>
      </w:r>
    </w:p>
    <w:p w14:paraId="04D185C6" w14:textId="7C69F985" w:rsidR="009A0394" w:rsidRDefault="00A32E71" w:rsidP="00A32E71">
      <w:pPr>
        <w:shd w:val="clear" w:color="auto" w:fill="FFFFFF"/>
        <w:spacing w:line="360" w:lineRule="auto"/>
        <w:jc w:val="both"/>
      </w:pPr>
      <w:r w:rsidRPr="00B8237D">
        <w:rPr>
          <w:b/>
          <w:bCs/>
          <w:u w:val="single"/>
        </w:rPr>
        <w:t>Tối:</w:t>
      </w:r>
      <w:r>
        <w:t xml:space="preserve"> Đoàn dùng bữa tối tại nhà hàng địa phương. Về khách sạn, nhận phòng và nghỉ đêm tại Zurich hoặc khu vực lân cận.</w:t>
      </w:r>
    </w:p>
    <w:p w14:paraId="3D3E3E21" w14:textId="18D991DC" w:rsidR="00B7738A" w:rsidRPr="008B1446" w:rsidRDefault="00B7738A">
      <w:pPr>
        <w:spacing w:line="276" w:lineRule="auto"/>
        <w:jc w:val="both"/>
        <w:rPr>
          <w:b/>
          <w:i/>
          <w:color w:val="002060"/>
        </w:rPr>
      </w:pPr>
    </w:p>
    <w:tbl>
      <w:tblPr>
        <w:tblW w:w="10637"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192"/>
      </w:tblGrid>
      <w:tr w:rsidR="00523B01" w:rsidRPr="00702043" w14:paraId="4CF47DDC" w14:textId="77777777" w:rsidTr="009C057D">
        <w:trPr>
          <w:trHeight w:val="327"/>
        </w:trPr>
        <w:tc>
          <w:tcPr>
            <w:tcW w:w="1445" w:type="dxa"/>
            <w:shd w:val="clear" w:color="auto" w:fill="C00000"/>
            <w:vAlign w:val="center"/>
          </w:tcPr>
          <w:p w14:paraId="0E02F6D4" w14:textId="77777777" w:rsidR="00523B01" w:rsidRPr="00702043" w:rsidRDefault="00523B01" w:rsidP="009C057D">
            <w:pPr>
              <w:ind w:left="-130" w:right="-9"/>
              <w:jc w:val="center"/>
              <w:rPr>
                <w:b/>
                <w:color w:val="FFFFFF"/>
                <w:sz w:val="26"/>
                <w:szCs w:val="26"/>
                <w:lang w:val="vi-VN" w:eastAsia="vi-VN"/>
              </w:rPr>
            </w:pPr>
            <w:bookmarkStart w:id="4" w:name="_Hlk179468703"/>
            <w:r w:rsidRPr="00702043">
              <w:rPr>
                <w:b/>
                <w:color w:val="FFFFFF"/>
                <w:sz w:val="26"/>
                <w:szCs w:val="26"/>
                <w:lang w:val="vi-VN" w:eastAsia="vi-VN"/>
              </w:rPr>
              <w:t xml:space="preserve">NGÀY 6 </w:t>
            </w:r>
          </w:p>
        </w:tc>
        <w:tc>
          <w:tcPr>
            <w:tcW w:w="9192" w:type="dxa"/>
            <w:shd w:val="clear" w:color="auto" w:fill="C00000"/>
            <w:vAlign w:val="center"/>
          </w:tcPr>
          <w:p w14:paraId="22C3CF4D" w14:textId="00A7DFCA" w:rsidR="00523B01" w:rsidRPr="00702043" w:rsidRDefault="00A32E71" w:rsidP="009C057D">
            <w:pPr>
              <w:spacing w:line="276" w:lineRule="auto"/>
              <w:ind w:right="34"/>
              <w:rPr>
                <w:b/>
                <w:color w:val="FFFFFF"/>
                <w:sz w:val="26"/>
                <w:szCs w:val="26"/>
                <w:lang w:val="vi-VN" w:eastAsia="vi-VN"/>
              </w:rPr>
            </w:pPr>
            <w:r>
              <w:rPr>
                <w:b/>
                <w:color w:val="FFFFFF"/>
                <w:sz w:val="26"/>
                <w:szCs w:val="26"/>
                <w:lang w:eastAsia="vi-VN"/>
              </w:rPr>
              <w:t>ZURICH</w:t>
            </w:r>
            <w:r w:rsidR="00523B01" w:rsidRPr="00702043">
              <w:rPr>
                <w:b/>
                <w:color w:val="FFFFFF"/>
                <w:sz w:val="26"/>
                <w:szCs w:val="26"/>
                <w:lang w:val="vi-VN" w:eastAsia="vi-VN"/>
              </w:rPr>
              <w:t xml:space="preserve"> </w:t>
            </w:r>
            <w:r w:rsidR="00523B01" w:rsidRPr="00702043">
              <w:rPr>
                <w:b/>
                <w:color w:val="FFFFFF"/>
                <w:sz w:val="26"/>
                <w:szCs w:val="26"/>
                <w:lang w:val="vi-VN" w:eastAsia="vi-VN"/>
              </w:rPr>
              <w:sym w:font="Webdings" w:char="F076"/>
            </w:r>
            <w:r w:rsidR="00523B01" w:rsidRPr="00702043">
              <w:rPr>
                <w:b/>
                <w:color w:val="FFFFFF"/>
                <w:sz w:val="26"/>
                <w:szCs w:val="26"/>
                <w:lang w:eastAsia="vi-VN"/>
              </w:rPr>
              <w:t xml:space="preserve"> </w:t>
            </w:r>
            <w:r>
              <w:rPr>
                <w:b/>
                <w:color w:val="FFFFFF"/>
                <w:sz w:val="26"/>
                <w:szCs w:val="26"/>
                <w:lang w:eastAsia="vi-VN"/>
              </w:rPr>
              <w:t>ENGELBERG</w:t>
            </w:r>
            <w:r w:rsidR="00523B01" w:rsidRPr="00702043">
              <w:rPr>
                <w:b/>
                <w:color w:val="FFFFFF"/>
                <w:sz w:val="26"/>
                <w:szCs w:val="26"/>
                <w:lang w:eastAsia="vi-VN"/>
              </w:rPr>
              <w:t xml:space="preserve"> </w:t>
            </w:r>
            <w:r w:rsidR="00523B01" w:rsidRPr="00702043">
              <w:rPr>
                <w:b/>
                <w:color w:val="FFFFFF"/>
                <w:sz w:val="26"/>
                <w:szCs w:val="26"/>
                <w:lang w:val="vi-VN" w:eastAsia="vi-VN"/>
              </w:rPr>
              <w:sym w:font="Webdings" w:char="F076"/>
            </w:r>
            <w:r w:rsidR="00523B01" w:rsidRPr="00702043">
              <w:rPr>
                <w:b/>
                <w:color w:val="FFFFFF"/>
                <w:sz w:val="26"/>
                <w:szCs w:val="26"/>
                <w:lang w:eastAsia="vi-VN"/>
              </w:rPr>
              <w:t xml:space="preserve"> </w:t>
            </w:r>
            <w:r>
              <w:rPr>
                <w:b/>
                <w:color w:val="FFFFFF"/>
                <w:sz w:val="26"/>
                <w:szCs w:val="26"/>
                <w:lang w:eastAsia="vi-VN"/>
              </w:rPr>
              <w:t>GRINDEWALD - LUCERN</w:t>
            </w:r>
            <w:r w:rsidR="00523B01" w:rsidRPr="00702043">
              <w:rPr>
                <w:b/>
                <w:color w:val="FFFFFF"/>
                <w:sz w:val="26"/>
                <w:szCs w:val="26"/>
                <w:lang w:eastAsia="vi-VN"/>
              </w:rPr>
              <w:t xml:space="preserve">   </w:t>
            </w:r>
            <w:r w:rsidR="00523B01" w:rsidRPr="00702043">
              <w:rPr>
                <w:b/>
                <w:color w:val="FFFFFF"/>
                <w:sz w:val="26"/>
                <w:szCs w:val="26"/>
                <w:lang w:val="vi-VN" w:eastAsia="vi-VN"/>
              </w:rPr>
              <w:t>(Ăn sáng, trưa, tối)</w:t>
            </w:r>
          </w:p>
        </w:tc>
      </w:tr>
    </w:tbl>
    <w:bookmarkEnd w:id="4"/>
    <w:p w14:paraId="5E421C84" w14:textId="7E053C50" w:rsidR="009A0394" w:rsidRDefault="00417DFF" w:rsidP="00523B01">
      <w:pPr>
        <w:spacing w:line="360" w:lineRule="auto"/>
        <w:jc w:val="both"/>
      </w:pPr>
      <w:r w:rsidRPr="00523B01">
        <w:rPr>
          <w:b/>
          <w:u w:val="single"/>
        </w:rPr>
        <w:t>07h00:</w:t>
      </w:r>
      <w:r w:rsidRPr="00523B01">
        <w:t xml:space="preserve"> Ăn sáng tại khách sạn.</w:t>
      </w:r>
      <w:r w:rsidR="00A32E71">
        <w:t xml:space="preserve"> Đoàn di chuyển tham quan:</w:t>
      </w:r>
    </w:p>
    <w:p w14:paraId="29E7C8D1" w14:textId="3B6F7EC5" w:rsidR="00A32E71" w:rsidRPr="00577450" w:rsidRDefault="0037303B" w:rsidP="00577450">
      <w:pPr>
        <w:pStyle w:val="ListParagraph"/>
        <w:numPr>
          <w:ilvl w:val="0"/>
          <w:numId w:val="40"/>
        </w:numPr>
        <w:rPr>
          <w:rFonts w:ascii="Times New Roman" w:hAnsi="Times New Roman"/>
          <w:b/>
          <w:bCs/>
          <w:color w:val="00B050"/>
          <w:sz w:val="24"/>
          <w:szCs w:val="24"/>
        </w:rPr>
      </w:pPr>
      <w:r w:rsidRPr="00577450">
        <w:rPr>
          <w:rFonts w:ascii="Times New Roman" w:hAnsi="Times New Roman"/>
          <w:b/>
          <w:bCs/>
          <w:noProof/>
          <w:color w:val="00B050"/>
          <w:sz w:val="24"/>
          <w:szCs w:val="24"/>
          <w:u w:val="single"/>
        </w:rPr>
        <w:drawing>
          <wp:anchor distT="0" distB="0" distL="114300" distR="114300" simplePos="0" relativeHeight="251657728" behindDoc="0" locked="0" layoutInCell="1" hidden="0" allowOverlap="1" wp14:anchorId="7B1A475F" wp14:editId="3EBAE902">
            <wp:simplePos x="0" y="0"/>
            <wp:positionH relativeFrom="margin">
              <wp:align>right</wp:align>
            </wp:positionH>
            <wp:positionV relativeFrom="margin">
              <wp:posOffset>4796044</wp:posOffset>
            </wp:positionV>
            <wp:extent cx="2854960" cy="1771650"/>
            <wp:effectExtent l="0" t="0" r="2540" b="0"/>
            <wp:wrapSquare wrapText="bothSides" distT="0" distB="0" distL="114300" distR="114300"/>
            <wp:docPr id="7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6"/>
                    <a:srcRect/>
                    <a:stretch>
                      <a:fillRect/>
                    </a:stretch>
                  </pic:blipFill>
                  <pic:spPr>
                    <a:xfrm>
                      <a:off x="0" y="0"/>
                      <a:ext cx="2854960" cy="1771650"/>
                    </a:xfrm>
                    <a:prstGeom prst="rect">
                      <a:avLst/>
                    </a:prstGeom>
                    <a:ln/>
                  </pic:spPr>
                </pic:pic>
              </a:graphicData>
            </a:graphic>
            <wp14:sizeRelH relativeFrom="margin">
              <wp14:pctWidth>0</wp14:pctWidth>
            </wp14:sizeRelH>
            <wp14:sizeRelV relativeFrom="margin">
              <wp14:pctHeight>0</wp14:pctHeight>
            </wp14:sizeRelV>
          </wp:anchor>
        </w:drawing>
      </w:r>
      <w:r w:rsidR="00A32E71" w:rsidRPr="00577450">
        <w:rPr>
          <w:rFonts w:ascii="Times New Roman" w:hAnsi="Times New Roman"/>
          <w:b/>
          <w:bCs/>
          <w:color w:val="00B050"/>
          <w:sz w:val="24"/>
          <w:szCs w:val="24"/>
        </w:rPr>
        <w:t>Núi tuyết Titlis</w:t>
      </w:r>
      <w:r w:rsidR="00A32E71" w:rsidRPr="00577450">
        <w:rPr>
          <w:rFonts w:ascii="Times New Roman" w:hAnsi="Times New Roman"/>
          <w:color w:val="00B050"/>
          <w:sz w:val="24"/>
          <w:szCs w:val="24"/>
        </w:rPr>
        <w:t xml:space="preserve"> </w:t>
      </w:r>
      <w:r w:rsidR="00A32E71" w:rsidRPr="00577450">
        <w:rPr>
          <w:rFonts w:ascii="Times New Roman" w:hAnsi="Times New Roman"/>
          <w:sz w:val="24"/>
          <w:szCs w:val="24"/>
        </w:rPr>
        <w:t xml:space="preserve">để chiêm ngưỡng vẻ đẹp hùng vĩ được tuyết bao phủ của dãy núi Alps </w:t>
      </w:r>
      <w:r w:rsidR="00A32E71" w:rsidRPr="00577450">
        <w:rPr>
          <w:rFonts w:ascii="Times New Roman" w:hAnsi="Times New Roman"/>
          <w:b/>
          <w:bCs/>
          <w:color w:val="00B050"/>
          <w:sz w:val="24"/>
          <w:szCs w:val="24"/>
        </w:rPr>
        <w:t>(đã bao gồm vé cáp treo)</w:t>
      </w:r>
    </w:p>
    <w:p w14:paraId="4C9D2EC0" w14:textId="3CF8509A" w:rsidR="00A32E71" w:rsidRPr="00577450" w:rsidRDefault="00A32E71" w:rsidP="00577450">
      <w:pPr>
        <w:pStyle w:val="ListParagraph"/>
        <w:numPr>
          <w:ilvl w:val="0"/>
          <w:numId w:val="40"/>
        </w:numPr>
        <w:rPr>
          <w:rFonts w:ascii="Times New Roman" w:hAnsi="Times New Roman"/>
          <w:sz w:val="24"/>
          <w:szCs w:val="24"/>
        </w:rPr>
      </w:pPr>
      <w:r w:rsidRPr="00577450">
        <w:rPr>
          <w:rFonts w:ascii="Times New Roman" w:hAnsi="Times New Roman"/>
          <w:b/>
          <w:bCs/>
          <w:color w:val="00B050"/>
          <w:sz w:val="24"/>
          <w:szCs w:val="24"/>
        </w:rPr>
        <w:t>Thị trấn Grindelwald</w:t>
      </w:r>
      <w:r w:rsidRPr="00577450">
        <w:rPr>
          <w:rFonts w:ascii="Times New Roman" w:hAnsi="Times New Roman"/>
          <w:color w:val="00B050"/>
          <w:sz w:val="24"/>
          <w:szCs w:val="24"/>
        </w:rPr>
        <w:t xml:space="preserve"> </w:t>
      </w:r>
      <w:r w:rsidRPr="00577450">
        <w:rPr>
          <w:rFonts w:ascii="Times New Roman" w:hAnsi="Times New Roman"/>
          <w:sz w:val="24"/>
          <w:szCs w:val="24"/>
        </w:rPr>
        <w:t>- xinh đẹp tọa lạc lưng chừng núi, nơi này vừa là khu nghỉ mát lớn trong khu vực có đỉnh Jungfrau vừa sở hữu một không gian bao la tuyệt đẹp. Ngôi làng cổ tích giữa đời thực này còn là địa danh lý tưởng để khách tham quan có thể tận hưởng vẻ đẹp tự nhiên và nét hấp dẫn đậm chất đồng quê của đất nước Thụy Sĩ.</w:t>
      </w:r>
      <w:r w:rsidR="0037303B" w:rsidRPr="0037303B">
        <w:rPr>
          <w:noProof/>
        </w:rPr>
        <w:t xml:space="preserve"> </w:t>
      </w:r>
    </w:p>
    <w:p w14:paraId="1A2E761E" w14:textId="1D38F3D2" w:rsidR="007A6628" w:rsidRPr="00577450" w:rsidRDefault="0037303B" w:rsidP="00577450">
      <w:pPr>
        <w:pStyle w:val="ListParagraph"/>
        <w:numPr>
          <w:ilvl w:val="0"/>
          <w:numId w:val="40"/>
        </w:numPr>
        <w:rPr>
          <w:rFonts w:ascii="Times New Roman" w:hAnsi="Times New Roman"/>
          <w:sz w:val="24"/>
          <w:szCs w:val="24"/>
        </w:rPr>
      </w:pPr>
      <w:r>
        <w:rPr>
          <w:noProof/>
        </w:rPr>
        <w:lastRenderedPageBreak/>
        <w:drawing>
          <wp:anchor distT="0" distB="0" distL="114300" distR="114300" simplePos="0" relativeHeight="251683328" behindDoc="1" locked="0" layoutInCell="1" allowOverlap="1" wp14:anchorId="65171DC0" wp14:editId="439CC63B">
            <wp:simplePos x="0" y="0"/>
            <wp:positionH relativeFrom="margin">
              <wp:align>right</wp:align>
            </wp:positionH>
            <wp:positionV relativeFrom="paragraph">
              <wp:posOffset>23854</wp:posOffset>
            </wp:positionV>
            <wp:extent cx="2743200" cy="1824990"/>
            <wp:effectExtent l="0" t="0" r="0" b="3810"/>
            <wp:wrapTight wrapText="bothSides">
              <wp:wrapPolygon edited="0">
                <wp:start x="0" y="0"/>
                <wp:lineTo x="0" y="21420"/>
                <wp:lineTo x="21450" y="21420"/>
                <wp:lineTo x="21450" y="0"/>
                <wp:lineTo x="0" y="0"/>
              </wp:wrapPolygon>
            </wp:wrapTight>
            <wp:docPr id="16" name="Pictu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7" cstate="email">
                      <a:extLst>
                        <a:ext uri="{28A0092B-C50C-407E-A947-70E740481C1C}">
                          <a14:useLocalDpi xmlns:a14="http://schemas.microsoft.com/office/drawing/2010/main" val="0"/>
                        </a:ext>
                      </a:extLst>
                    </a:blip>
                    <a:srcRect t="92" b="92"/>
                    <a:stretch>
                      <a:fillRect/>
                    </a:stretch>
                  </pic:blipFill>
                  <pic:spPr>
                    <a:xfrm>
                      <a:off x="0" y="0"/>
                      <a:ext cx="2743200" cy="1824990"/>
                    </a:xfrm>
                    <a:prstGeom prst="rect">
                      <a:avLst/>
                    </a:prstGeom>
                  </pic:spPr>
                </pic:pic>
              </a:graphicData>
            </a:graphic>
            <wp14:sizeRelH relativeFrom="page">
              <wp14:pctWidth>0</wp14:pctWidth>
            </wp14:sizeRelH>
            <wp14:sizeRelV relativeFrom="page">
              <wp14:pctHeight>0</wp14:pctHeight>
            </wp14:sizeRelV>
          </wp:anchor>
        </w:drawing>
      </w:r>
      <w:r w:rsidR="007A6628" w:rsidRPr="00577450">
        <w:rPr>
          <w:rFonts w:ascii="Times New Roman" w:hAnsi="Times New Roman"/>
          <w:b/>
          <w:bCs/>
          <w:color w:val="00B050"/>
          <w:sz w:val="24"/>
          <w:szCs w:val="24"/>
        </w:rPr>
        <w:t>Thị trấn Interlaken</w:t>
      </w:r>
      <w:r w:rsidR="007A6628" w:rsidRPr="00577450">
        <w:rPr>
          <w:rFonts w:ascii="Times New Roman" w:hAnsi="Times New Roman"/>
          <w:color w:val="00B050"/>
          <w:sz w:val="24"/>
          <w:szCs w:val="24"/>
        </w:rPr>
        <w:t xml:space="preserve"> </w:t>
      </w:r>
      <w:r w:rsidR="007A6628" w:rsidRPr="00577450">
        <w:rPr>
          <w:rFonts w:ascii="Times New Roman" w:hAnsi="Times New Roman"/>
          <w:sz w:val="24"/>
          <w:szCs w:val="24"/>
        </w:rPr>
        <w:t xml:space="preserve">- Interlaken còn là thành phố mang đậm nét văn hóa người dân Thụy Sĩ, những khách bộ hành đam mê khám phá văn hóa, xã hội thì đây là nơi rất thích hợp để tìm hiểu thông tin chính xác nhất. Không những vậy, các lễ hội văn hóa truyền thống, các xưởng chế biến phô mát, socola hay những tuyến đường mòn xuyên rừng, vượt núi hoang sơ, kỳ bí sẽ là điều kiện tuyệt vời để những người xê dịch được tiếp xúc gần hơn với phong tục tập quán chính thống của người dân. </w:t>
      </w:r>
    </w:p>
    <w:p w14:paraId="03761E3D" w14:textId="77777777" w:rsidR="007A6628" w:rsidRPr="00577450" w:rsidRDefault="007A6628" w:rsidP="00577450">
      <w:pPr>
        <w:pStyle w:val="ListParagraph"/>
        <w:numPr>
          <w:ilvl w:val="0"/>
          <w:numId w:val="40"/>
        </w:numPr>
        <w:rPr>
          <w:rFonts w:ascii="Times New Roman" w:hAnsi="Times New Roman"/>
          <w:sz w:val="24"/>
          <w:szCs w:val="24"/>
        </w:rPr>
      </w:pPr>
      <w:r w:rsidRPr="00577450">
        <w:rPr>
          <w:rFonts w:ascii="Times New Roman" w:hAnsi="Times New Roman"/>
          <w:b/>
          <w:bCs/>
          <w:color w:val="00B050"/>
          <w:sz w:val="24"/>
          <w:szCs w:val="24"/>
        </w:rPr>
        <w:t>Hồ Lucerne</w:t>
      </w:r>
      <w:r w:rsidRPr="00577450">
        <w:rPr>
          <w:rFonts w:ascii="Times New Roman" w:hAnsi="Times New Roman"/>
          <w:color w:val="00B050"/>
          <w:sz w:val="24"/>
          <w:szCs w:val="24"/>
        </w:rPr>
        <w:t xml:space="preserve"> </w:t>
      </w:r>
      <w:r w:rsidRPr="00577450">
        <w:rPr>
          <w:rFonts w:ascii="Times New Roman" w:hAnsi="Times New Roman"/>
          <w:sz w:val="24"/>
          <w:szCs w:val="24"/>
        </w:rPr>
        <w:t xml:space="preserve">-một trong bốn hồ nước lớn và đẹp nhất của Thụy Sĩ. Qúy khách có thể thả hồn bên bờ hồ thơ mộng, có thể ngắm nhìn đàn thiên nga đang thỏa sức nô đùa trên mặt hồ. </w:t>
      </w:r>
    </w:p>
    <w:p w14:paraId="6572CC9F" w14:textId="77777777" w:rsidR="007A6628" w:rsidRPr="00577450" w:rsidRDefault="007A6628" w:rsidP="00577450">
      <w:pPr>
        <w:pStyle w:val="ListParagraph"/>
        <w:numPr>
          <w:ilvl w:val="0"/>
          <w:numId w:val="40"/>
        </w:numPr>
        <w:rPr>
          <w:rFonts w:ascii="Times New Roman" w:hAnsi="Times New Roman"/>
          <w:sz w:val="24"/>
          <w:szCs w:val="24"/>
        </w:rPr>
      </w:pPr>
      <w:r w:rsidRPr="00577450">
        <w:rPr>
          <w:rFonts w:ascii="Times New Roman" w:hAnsi="Times New Roman"/>
          <w:b/>
          <w:bCs/>
          <w:color w:val="00B050"/>
          <w:sz w:val="24"/>
          <w:szCs w:val="24"/>
        </w:rPr>
        <w:t>Cầu gỗ Chapel Bridge</w:t>
      </w:r>
      <w:r w:rsidRPr="00577450">
        <w:rPr>
          <w:rFonts w:ascii="Times New Roman" w:hAnsi="Times New Roman"/>
          <w:color w:val="00B050"/>
          <w:sz w:val="24"/>
          <w:szCs w:val="24"/>
        </w:rPr>
        <w:t xml:space="preserve"> </w:t>
      </w:r>
      <w:r w:rsidRPr="00577450">
        <w:rPr>
          <w:rFonts w:ascii="Times New Roman" w:hAnsi="Times New Roman"/>
          <w:sz w:val="24"/>
          <w:szCs w:val="24"/>
        </w:rPr>
        <w:t>Cầu Chapel là cây cầu gỗ ở Luzern, Thụy Sĩ, dài 240 mét (670 feet), bắc qua bờ sông Reuss, gần lối ra hồ Lucerne, đây là cây cầu gỗ lâu đời nhất còn sót lại ở châu Âu. Đây là địa điểm nổi bật và thu hút nhiều khách du lịch ở Thụy Sĩ.</w:t>
      </w:r>
    </w:p>
    <w:p w14:paraId="0020CE07" w14:textId="77777777" w:rsidR="007A6628" w:rsidRDefault="007A6628" w:rsidP="007A6628">
      <w:pPr>
        <w:spacing w:line="360" w:lineRule="auto"/>
        <w:jc w:val="both"/>
      </w:pPr>
      <w:r w:rsidRPr="00577450">
        <w:rPr>
          <w:b/>
          <w:bCs/>
          <w:u w:val="single"/>
        </w:rPr>
        <w:t>Tối:</w:t>
      </w:r>
      <w:r>
        <w:t xml:space="preserve"> Đoàn dùng bữa tối tại nhà hàng địa phương. Về khách sạn nhận phòng, nghỉ đêm tại Lucerne hoặc khu vực lân cận. </w:t>
      </w:r>
    </w:p>
    <w:tbl>
      <w:tblPr>
        <w:tblW w:w="10637"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355"/>
        <w:gridCol w:w="9282"/>
      </w:tblGrid>
      <w:tr w:rsidR="007A6628" w:rsidRPr="00323144" w14:paraId="207F09BF" w14:textId="77777777" w:rsidTr="00887233">
        <w:trPr>
          <w:trHeight w:val="327"/>
        </w:trPr>
        <w:tc>
          <w:tcPr>
            <w:tcW w:w="1355" w:type="dxa"/>
            <w:shd w:val="clear" w:color="auto" w:fill="C00000"/>
            <w:vAlign w:val="center"/>
          </w:tcPr>
          <w:p w14:paraId="28BBE26F" w14:textId="77777777" w:rsidR="007A6628" w:rsidRPr="00323144" w:rsidRDefault="007A6628" w:rsidP="00887233">
            <w:pPr>
              <w:ind w:left="-130" w:right="-9"/>
              <w:jc w:val="center"/>
              <w:rPr>
                <w:b/>
                <w:color w:val="FFFFFF"/>
                <w:sz w:val="26"/>
                <w:szCs w:val="26"/>
                <w:lang w:val="vi-VN" w:eastAsia="vi-VN"/>
              </w:rPr>
            </w:pPr>
            <w:r w:rsidRPr="00323144">
              <w:rPr>
                <w:b/>
                <w:color w:val="FFFFFF"/>
                <w:sz w:val="26"/>
                <w:szCs w:val="26"/>
                <w:lang w:val="vi-VN" w:eastAsia="vi-VN"/>
              </w:rPr>
              <w:t xml:space="preserve">NGÀY 7 </w:t>
            </w:r>
          </w:p>
        </w:tc>
        <w:tc>
          <w:tcPr>
            <w:tcW w:w="9282" w:type="dxa"/>
            <w:shd w:val="clear" w:color="auto" w:fill="C00000"/>
            <w:vAlign w:val="center"/>
          </w:tcPr>
          <w:p w14:paraId="4AEA7B0A" w14:textId="1607A085" w:rsidR="007A6628" w:rsidRPr="00323144" w:rsidRDefault="007A6628" w:rsidP="00887233">
            <w:pPr>
              <w:spacing w:line="276" w:lineRule="auto"/>
              <w:ind w:right="34"/>
              <w:rPr>
                <w:b/>
                <w:color w:val="FFFFFF"/>
                <w:sz w:val="26"/>
                <w:szCs w:val="26"/>
                <w:lang w:val="vi-VN" w:eastAsia="vi-VN"/>
              </w:rPr>
            </w:pPr>
            <w:r>
              <w:rPr>
                <w:b/>
                <w:color w:val="FFFFFF"/>
                <w:sz w:val="26"/>
                <w:szCs w:val="26"/>
                <w:lang w:eastAsia="vi-VN"/>
              </w:rPr>
              <w:t>LUCERN</w:t>
            </w:r>
            <w:r w:rsidRPr="00323144">
              <w:rPr>
                <w:b/>
                <w:color w:val="FFFFFF"/>
                <w:sz w:val="26"/>
                <w:szCs w:val="26"/>
                <w:lang w:val="vi-VN" w:eastAsia="vi-VN"/>
              </w:rPr>
              <w:t xml:space="preserve"> </w:t>
            </w:r>
            <w:r w:rsidRPr="00323144">
              <w:rPr>
                <w:b/>
                <w:color w:val="FFFFFF"/>
                <w:sz w:val="26"/>
                <w:szCs w:val="26"/>
                <w:lang w:val="vi-VN" w:eastAsia="vi-VN"/>
              </w:rPr>
              <w:sym w:font="Webdings" w:char="F076"/>
            </w:r>
            <w:r>
              <w:rPr>
                <w:b/>
                <w:color w:val="FFFFFF"/>
                <w:sz w:val="26"/>
                <w:szCs w:val="26"/>
                <w:lang w:eastAsia="vi-VN"/>
              </w:rPr>
              <w:t xml:space="preserve"> MILAN</w:t>
            </w:r>
            <w:r w:rsidRPr="00323144">
              <w:rPr>
                <w:b/>
                <w:color w:val="FFFFFF"/>
                <w:sz w:val="26"/>
                <w:szCs w:val="26"/>
                <w:lang w:eastAsia="vi-VN"/>
              </w:rPr>
              <w:t xml:space="preserve"> </w:t>
            </w:r>
            <w:r w:rsidRPr="00323144">
              <w:rPr>
                <w:b/>
                <w:color w:val="FFFFFF"/>
                <w:sz w:val="26"/>
                <w:szCs w:val="26"/>
                <w:lang w:val="vi-VN" w:eastAsia="vi-VN"/>
              </w:rPr>
              <w:sym w:font="Webdings" w:char="F076"/>
            </w:r>
            <w:r>
              <w:rPr>
                <w:b/>
                <w:color w:val="FFFFFF"/>
                <w:sz w:val="26"/>
                <w:szCs w:val="26"/>
                <w:lang w:eastAsia="vi-VN"/>
              </w:rPr>
              <w:t xml:space="preserve"> VENICE MESTRE</w:t>
            </w:r>
            <w:r w:rsidRPr="00323144">
              <w:rPr>
                <w:b/>
                <w:color w:val="FFFFFF"/>
                <w:sz w:val="26"/>
                <w:szCs w:val="26"/>
                <w:lang w:eastAsia="vi-VN"/>
              </w:rPr>
              <w:t xml:space="preserve">  </w:t>
            </w:r>
            <w:r>
              <w:rPr>
                <w:b/>
                <w:color w:val="FFFFFF"/>
                <w:sz w:val="26"/>
                <w:szCs w:val="26"/>
                <w:lang w:eastAsia="vi-VN"/>
              </w:rPr>
              <w:t xml:space="preserve">                        </w:t>
            </w:r>
            <w:r w:rsidRPr="00323144">
              <w:rPr>
                <w:b/>
                <w:color w:val="FFFFFF"/>
                <w:sz w:val="26"/>
                <w:szCs w:val="26"/>
                <w:lang w:val="vi-VN" w:eastAsia="vi-VN"/>
              </w:rPr>
              <w:t xml:space="preserve"> (Ăn sáng, trưa, tối)</w:t>
            </w:r>
          </w:p>
        </w:tc>
      </w:tr>
    </w:tbl>
    <w:p w14:paraId="294CE552" w14:textId="7B6FC7E2" w:rsidR="009A0394" w:rsidRPr="00785CE5" w:rsidRDefault="007A6628" w:rsidP="00523B01">
      <w:pPr>
        <w:spacing w:line="360" w:lineRule="auto"/>
        <w:jc w:val="both"/>
        <w:rPr>
          <w:color w:val="00B050"/>
        </w:rPr>
      </w:pPr>
      <w:r>
        <w:rPr>
          <w:b/>
          <w:u w:val="single"/>
        </w:rPr>
        <w:t>Sáng</w:t>
      </w:r>
      <w:r w:rsidR="00417DFF" w:rsidRPr="00523B01">
        <w:rPr>
          <w:b/>
          <w:u w:val="single"/>
        </w:rPr>
        <w:t>:</w:t>
      </w:r>
      <w:r w:rsidR="00417DFF" w:rsidRPr="00523B01">
        <w:t xml:space="preserve"> </w:t>
      </w:r>
      <w:r>
        <w:t xml:space="preserve">Đoàn dùng bữa sáng và làm thủ tục trả phòng, </w:t>
      </w:r>
      <w:r w:rsidR="00417DFF" w:rsidRPr="00523B01">
        <w:t xml:space="preserve">Xe và HDV đưa Quý khách khởi hành đến </w:t>
      </w:r>
      <w:r w:rsidR="00417DFF" w:rsidRPr="00785CE5">
        <w:rPr>
          <w:b/>
          <w:color w:val="00B050"/>
        </w:rPr>
        <w:t>Milan – Kinh đô thời trang hiện đại của nước Ý.</w:t>
      </w:r>
    </w:p>
    <w:p w14:paraId="0BA57E71" w14:textId="276F48B7" w:rsidR="007A6628" w:rsidRDefault="0037303B" w:rsidP="00523B01">
      <w:pPr>
        <w:spacing w:line="360" w:lineRule="auto"/>
        <w:jc w:val="both"/>
      </w:pPr>
      <w:r w:rsidRPr="00523B01">
        <w:rPr>
          <w:noProof/>
          <w:u w:val="single"/>
        </w:rPr>
        <w:drawing>
          <wp:anchor distT="0" distB="0" distL="114300" distR="114300" simplePos="0" relativeHeight="251659776" behindDoc="0" locked="0" layoutInCell="1" hidden="0" allowOverlap="1" wp14:anchorId="4D447101" wp14:editId="4A1A1B65">
            <wp:simplePos x="0" y="0"/>
            <wp:positionH relativeFrom="margin">
              <wp:align>right</wp:align>
            </wp:positionH>
            <wp:positionV relativeFrom="paragraph">
              <wp:posOffset>192047</wp:posOffset>
            </wp:positionV>
            <wp:extent cx="2802890" cy="1816100"/>
            <wp:effectExtent l="0" t="0" r="0" b="0"/>
            <wp:wrapSquare wrapText="bothSides" distT="0" distB="0" distL="114300" distR="114300"/>
            <wp:docPr id="69" name="image8.jpg" descr="Check in tại những điểm đến hot nhất ở thành phố Milan"/>
            <wp:cNvGraphicFramePr/>
            <a:graphic xmlns:a="http://schemas.openxmlformats.org/drawingml/2006/main">
              <a:graphicData uri="http://schemas.openxmlformats.org/drawingml/2006/picture">
                <pic:pic xmlns:pic="http://schemas.openxmlformats.org/drawingml/2006/picture">
                  <pic:nvPicPr>
                    <pic:cNvPr id="0" name="image8.jpg" descr="Check in tại những điểm đến hot nhất ở thành phố Milan"/>
                    <pic:cNvPicPr preferRelativeResize="0"/>
                  </pic:nvPicPr>
                  <pic:blipFill>
                    <a:blip r:embed="rId18"/>
                    <a:srcRect/>
                    <a:stretch>
                      <a:fillRect/>
                    </a:stretch>
                  </pic:blipFill>
                  <pic:spPr>
                    <a:xfrm>
                      <a:off x="0" y="0"/>
                      <a:ext cx="2802890" cy="1816100"/>
                    </a:xfrm>
                    <a:prstGeom prst="rect">
                      <a:avLst/>
                    </a:prstGeom>
                    <a:ln/>
                  </pic:spPr>
                </pic:pic>
              </a:graphicData>
            </a:graphic>
            <wp14:sizeRelH relativeFrom="margin">
              <wp14:pctWidth>0</wp14:pctWidth>
            </wp14:sizeRelH>
            <wp14:sizeRelV relativeFrom="margin">
              <wp14:pctHeight>0</wp14:pctHeight>
            </wp14:sizeRelV>
          </wp:anchor>
        </w:drawing>
      </w:r>
      <w:r w:rsidR="00577450">
        <w:rPr>
          <w:b/>
          <w:u w:val="single"/>
        </w:rPr>
        <w:t>Trưa</w:t>
      </w:r>
      <w:r w:rsidR="00417DFF" w:rsidRPr="00523B01">
        <w:rPr>
          <w:b/>
          <w:u w:val="single"/>
        </w:rPr>
        <w:t>:</w:t>
      </w:r>
      <w:r w:rsidR="00417DFF" w:rsidRPr="00523B01">
        <w:t xml:space="preserve"> Đến Milan, Quý khách </w:t>
      </w:r>
      <w:r w:rsidR="007A6628">
        <w:t xml:space="preserve">dùng bữa trưa, sau đó </w:t>
      </w:r>
      <w:r w:rsidR="00417DFF" w:rsidRPr="00523B01">
        <w:t xml:space="preserve">trải nghiệm </w:t>
      </w:r>
      <w:r w:rsidR="007A6628">
        <w:t>khám phá:</w:t>
      </w:r>
    </w:p>
    <w:p w14:paraId="06064DD0" w14:textId="5D4E7F1C" w:rsidR="009A0394" w:rsidRPr="00577450" w:rsidRDefault="007A6628" w:rsidP="00577450">
      <w:pPr>
        <w:pStyle w:val="ListParagraph"/>
        <w:numPr>
          <w:ilvl w:val="0"/>
          <w:numId w:val="41"/>
        </w:numPr>
        <w:rPr>
          <w:rFonts w:ascii="Times New Roman" w:hAnsi="Times New Roman"/>
          <w:sz w:val="24"/>
          <w:szCs w:val="24"/>
          <w:highlight w:val="white"/>
        </w:rPr>
      </w:pPr>
      <w:r w:rsidRPr="00577450">
        <w:rPr>
          <w:rFonts w:ascii="Times New Roman" w:hAnsi="Times New Roman"/>
          <w:b/>
          <w:color w:val="00B050"/>
          <w:sz w:val="24"/>
          <w:szCs w:val="24"/>
          <w:highlight w:val="white"/>
        </w:rPr>
        <w:t>N</w:t>
      </w:r>
      <w:r w:rsidR="00417DFF" w:rsidRPr="00577450">
        <w:rPr>
          <w:rFonts w:ascii="Times New Roman" w:hAnsi="Times New Roman"/>
          <w:b/>
          <w:color w:val="00B050"/>
          <w:sz w:val="24"/>
          <w:szCs w:val="24"/>
          <w:highlight w:val="white"/>
        </w:rPr>
        <w:t>hà thờ Duomo</w:t>
      </w:r>
      <w:r w:rsidR="00523B01" w:rsidRPr="00577450">
        <w:rPr>
          <w:rFonts w:ascii="Times New Roman" w:hAnsi="Times New Roman"/>
          <w:b/>
          <w:color w:val="00B050"/>
          <w:sz w:val="24"/>
          <w:szCs w:val="24"/>
          <w:highlight w:val="white"/>
        </w:rPr>
        <w:t xml:space="preserve"> </w:t>
      </w:r>
      <w:r w:rsidR="00417DFF" w:rsidRPr="00577450">
        <w:rPr>
          <w:rFonts w:ascii="Times New Roman" w:hAnsi="Times New Roman"/>
          <w:sz w:val="24"/>
          <w:szCs w:val="24"/>
          <w:highlight w:val="white"/>
        </w:rPr>
        <w:t xml:space="preserve">- </w:t>
      </w:r>
      <w:r w:rsidR="00523B01" w:rsidRPr="00577450">
        <w:rPr>
          <w:rFonts w:ascii="Times New Roman" w:hAnsi="Times New Roman"/>
          <w:sz w:val="24"/>
          <w:szCs w:val="24"/>
          <w:highlight w:val="white"/>
        </w:rPr>
        <w:t>N</w:t>
      </w:r>
      <w:r w:rsidR="00417DFF" w:rsidRPr="00577450">
        <w:rPr>
          <w:rFonts w:ascii="Times New Roman" w:hAnsi="Times New Roman"/>
          <w:sz w:val="24"/>
          <w:szCs w:val="24"/>
          <w:highlight w:val="white"/>
        </w:rPr>
        <w:t>hà thờ nổi tiếng thứ 2 của Ý sau tòa thánh Vatican. Nhà thờ Milan là một ví dụ đáng kinh ngạc của kiến trúc cuối thời Gothic và là một trong những nhà thờ lớn nhất trên thế giới phải mất gần 6 thế kỷ xây dựng</w:t>
      </w:r>
    </w:p>
    <w:p w14:paraId="5089FF89" w14:textId="1C4DFAC3" w:rsidR="007A6628" w:rsidRPr="00577450" w:rsidRDefault="007A6628" w:rsidP="00577450">
      <w:pPr>
        <w:pStyle w:val="ListParagraph"/>
        <w:numPr>
          <w:ilvl w:val="0"/>
          <w:numId w:val="41"/>
        </w:numPr>
        <w:rPr>
          <w:rFonts w:ascii="Times New Roman" w:hAnsi="Times New Roman"/>
          <w:b/>
          <w:bCs/>
          <w:color w:val="00B050"/>
          <w:sz w:val="24"/>
          <w:szCs w:val="24"/>
        </w:rPr>
      </w:pPr>
      <w:r w:rsidRPr="00577450">
        <w:rPr>
          <w:rFonts w:ascii="Times New Roman" w:hAnsi="Times New Roman"/>
          <w:b/>
          <w:bCs/>
          <w:color w:val="00B050"/>
          <w:sz w:val="24"/>
          <w:szCs w:val="24"/>
        </w:rPr>
        <w:t xml:space="preserve">Quảng trường Della Scala </w:t>
      </w:r>
    </w:p>
    <w:p w14:paraId="591D0B6D" w14:textId="02EA9DD1" w:rsidR="007A6628" w:rsidRPr="00577450" w:rsidRDefault="007A6628" w:rsidP="00577450">
      <w:pPr>
        <w:pStyle w:val="ListParagraph"/>
        <w:numPr>
          <w:ilvl w:val="0"/>
          <w:numId w:val="41"/>
        </w:numPr>
        <w:rPr>
          <w:rFonts w:ascii="Times New Roman" w:hAnsi="Times New Roman"/>
          <w:sz w:val="24"/>
          <w:szCs w:val="24"/>
        </w:rPr>
      </w:pPr>
      <w:r w:rsidRPr="00577450">
        <w:rPr>
          <w:rFonts w:ascii="Times New Roman" w:hAnsi="Times New Roman"/>
          <w:b/>
          <w:bCs/>
          <w:color w:val="00B050"/>
          <w:sz w:val="24"/>
          <w:szCs w:val="24"/>
        </w:rPr>
        <w:lastRenderedPageBreak/>
        <w:t>Nhà hát opera nổi tiếng La Scala</w:t>
      </w:r>
      <w:r w:rsidRPr="00577450">
        <w:rPr>
          <w:rFonts w:ascii="Times New Roman" w:hAnsi="Times New Roman"/>
          <w:color w:val="00B050"/>
          <w:sz w:val="24"/>
          <w:szCs w:val="24"/>
        </w:rPr>
        <w:t xml:space="preserve"> </w:t>
      </w:r>
      <w:r w:rsidRPr="00577450">
        <w:rPr>
          <w:rFonts w:ascii="Times New Roman" w:hAnsi="Times New Roman"/>
          <w:sz w:val="24"/>
          <w:szCs w:val="24"/>
        </w:rPr>
        <w:t xml:space="preserve">nằm ở góc tây bắc của quảng trường. Ở ngay giữa quảng trường là bức tượng của Da Vinci được điêu khắc bởi nhà điêu khắc nổi tiếng Pietro Mani. </w:t>
      </w:r>
    </w:p>
    <w:p w14:paraId="7F7A6B9E" w14:textId="276086CD" w:rsidR="007A6628" w:rsidRPr="00577450" w:rsidRDefault="007A6628" w:rsidP="00577450">
      <w:pPr>
        <w:pStyle w:val="ListParagraph"/>
        <w:numPr>
          <w:ilvl w:val="0"/>
          <w:numId w:val="41"/>
        </w:numPr>
        <w:rPr>
          <w:rFonts w:ascii="Times New Roman" w:hAnsi="Times New Roman"/>
          <w:b/>
          <w:bCs/>
          <w:color w:val="00B050"/>
          <w:sz w:val="24"/>
          <w:szCs w:val="24"/>
          <w:highlight w:val="white"/>
        </w:rPr>
      </w:pPr>
      <w:r w:rsidRPr="00577450">
        <w:rPr>
          <w:rFonts w:ascii="Times New Roman" w:hAnsi="Times New Roman"/>
          <w:sz w:val="24"/>
          <w:szCs w:val="24"/>
        </w:rPr>
        <w:t xml:space="preserve">Tự do tham quan mua sắm tại </w:t>
      </w:r>
      <w:r w:rsidRPr="00577450">
        <w:rPr>
          <w:rFonts w:ascii="Times New Roman" w:hAnsi="Times New Roman"/>
          <w:b/>
          <w:bCs/>
          <w:color w:val="00B050"/>
          <w:sz w:val="24"/>
          <w:szCs w:val="24"/>
        </w:rPr>
        <w:t>Gallaria Vittorio Emmanuele II</w:t>
      </w:r>
    </w:p>
    <w:p w14:paraId="535F383C" w14:textId="7B4DA414" w:rsidR="009A0394" w:rsidRPr="00523B01" w:rsidRDefault="00417DFF" w:rsidP="00523B01">
      <w:pPr>
        <w:spacing w:line="360" w:lineRule="auto"/>
        <w:jc w:val="both"/>
      </w:pPr>
      <w:r w:rsidRPr="00523B01">
        <w:t>Quý khách khởi hành đến</w:t>
      </w:r>
      <w:r w:rsidRPr="00523B01">
        <w:rPr>
          <w:b/>
        </w:rPr>
        <w:t xml:space="preserve"> </w:t>
      </w:r>
      <w:r w:rsidRPr="00866E90">
        <w:rPr>
          <w:b/>
          <w:color w:val="00B050"/>
        </w:rPr>
        <w:t xml:space="preserve">Venice </w:t>
      </w:r>
    </w:p>
    <w:p w14:paraId="38FF9E90" w14:textId="7F1E9805" w:rsidR="009A0394" w:rsidRDefault="00577450" w:rsidP="00523B01">
      <w:pPr>
        <w:spacing w:line="360" w:lineRule="auto"/>
        <w:jc w:val="both"/>
        <w:rPr>
          <w:b/>
          <w:i/>
          <w:color w:val="0070C0"/>
        </w:rPr>
      </w:pPr>
      <w:r>
        <w:rPr>
          <w:b/>
          <w:u w:val="single"/>
        </w:rPr>
        <w:t>Tối</w:t>
      </w:r>
      <w:r w:rsidR="00417DFF" w:rsidRPr="00523B01">
        <w:rPr>
          <w:b/>
          <w:u w:val="single"/>
        </w:rPr>
        <w:t>:</w:t>
      </w:r>
      <w:r w:rsidR="00417DFF" w:rsidRPr="00523B01">
        <w:t xml:space="preserve"> Đến Venice, quý khách Ăn tối tại nhà hàng</w:t>
      </w:r>
      <w:r w:rsidR="007A6628">
        <w:t xml:space="preserve"> và nghỉ ngơi</w:t>
      </w:r>
    </w:p>
    <w:tbl>
      <w:tblPr>
        <w:tblW w:w="10637"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355"/>
        <w:gridCol w:w="9282"/>
      </w:tblGrid>
      <w:tr w:rsidR="00523B01" w:rsidRPr="00323144" w14:paraId="33F19900" w14:textId="77777777" w:rsidTr="009C057D">
        <w:trPr>
          <w:trHeight w:val="327"/>
        </w:trPr>
        <w:tc>
          <w:tcPr>
            <w:tcW w:w="1355" w:type="dxa"/>
            <w:shd w:val="clear" w:color="auto" w:fill="C00000"/>
            <w:vAlign w:val="center"/>
          </w:tcPr>
          <w:p w14:paraId="080C13DE" w14:textId="2701DE82" w:rsidR="00523B01" w:rsidRPr="00323144" w:rsidRDefault="00523B01" w:rsidP="009C057D">
            <w:pPr>
              <w:ind w:left="-130" w:right="-9"/>
              <w:jc w:val="center"/>
              <w:rPr>
                <w:b/>
                <w:color w:val="FFFFFF"/>
                <w:sz w:val="26"/>
                <w:szCs w:val="26"/>
                <w:lang w:val="vi-VN" w:eastAsia="vi-VN"/>
              </w:rPr>
            </w:pPr>
            <w:bookmarkStart w:id="5" w:name="_Hlk179468983"/>
            <w:r w:rsidRPr="00323144">
              <w:rPr>
                <w:b/>
                <w:color w:val="FFFFFF"/>
                <w:sz w:val="26"/>
                <w:szCs w:val="26"/>
                <w:lang w:val="vi-VN" w:eastAsia="vi-VN"/>
              </w:rPr>
              <w:t xml:space="preserve">NGÀY </w:t>
            </w:r>
            <w:r w:rsidR="009B13F6">
              <w:rPr>
                <w:b/>
                <w:color w:val="FFFFFF"/>
                <w:sz w:val="26"/>
                <w:szCs w:val="26"/>
                <w:lang w:eastAsia="vi-VN"/>
              </w:rPr>
              <w:t>8</w:t>
            </w:r>
            <w:r w:rsidRPr="00323144">
              <w:rPr>
                <w:b/>
                <w:color w:val="FFFFFF"/>
                <w:sz w:val="26"/>
                <w:szCs w:val="26"/>
                <w:lang w:val="vi-VN" w:eastAsia="vi-VN"/>
              </w:rPr>
              <w:t xml:space="preserve"> </w:t>
            </w:r>
          </w:p>
        </w:tc>
        <w:tc>
          <w:tcPr>
            <w:tcW w:w="9282" w:type="dxa"/>
            <w:shd w:val="clear" w:color="auto" w:fill="C00000"/>
            <w:vAlign w:val="center"/>
          </w:tcPr>
          <w:p w14:paraId="5262D0D0" w14:textId="1F5176E4" w:rsidR="00523B01" w:rsidRPr="00323144" w:rsidRDefault="00523B01" w:rsidP="009C057D">
            <w:pPr>
              <w:spacing w:line="276" w:lineRule="auto"/>
              <w:ind w:right="34"/>
              <w:rPr>
                <w:b/>
                <w:color w:val="FFFFFF"/>
                <w:sz w:val="26"/>
                <w:szCs w:val="26"/>
                <w:lang w:val="vi-VN" w:eastAsia="vi-VN"/>
              </w:rPr>
            </w:pPr>
            <w:r>
              <w:rPr>
                <w:b/>
                <w:color w:val="FFFFFF"/>
                <w:sz w:val="26"/>
                <w:szCs w:val="26"/>
                <w:lang w:eastAsia="vi-VN"/>
              </w:rPr>
              <w:t>VENICE</w:t>
            </w:r>
            <w:r w:rsidRPr="00323144">
              <w:rPr>
                <w:b/>
                <w:color w:val="FFFFFF"/>
                <w:sz w:val="26"/>
                <w:szCs w:val="26"/>
                <w:lang w:val="vi-VN" w:eastAsia="vi-VN"/>
              </w:rPr>
              <w:t xml:space="preserve"> </w:t>
            </w:r>
            <w:r w:rsidRPr="00323144">
              <w:rPr>
                <w:b/>
                <w:color w:val="FFFFFF"/>
                <w:sz w:val="26"/>
                <w:szCs w:val="26"/>
                <w:lang w:val="vi-VN" w:eastAsia="vi-VN"/>
              </w:rPr>
              <w:sym w:font="Webdings" w:char="F076"/>
            </w:r>
            <w:r>
              <w:rPr>
                <w:b/>
                <w:color w:val="FFFFFF"/>
                <w:sz w:val="26"/>
                <w:szCs w:val="26"/>
                <w:lang w:eastAsia="vi-VN"/>
              </w:rPr>
              <w:t xml:space="preserve"> PISA</w:t>
            </w:r>
            <w:r w:rsidRPr="00323144">
              <w:rPr>
                <w:b/>
                <w:color w:val="FFFFFF"/>
                <w:sz w:val="26"/>
                <w:szCs w:val="26"/>
                <w:lang w:eastAsia="vi-VN"/>
              </w:rPr>
              <w:t xml:space="preserve">                  </w:t>
            </w:r>
            <w:r w:rsidRPr="00323144">
              <w:rPr>
                <w:b/>
                <w:color w:val="FFFFFF"/>
                <w:sz w:val="26"/>
                <w:szCs w:val="26"/>
                <w:lang w:val="vi-VN" w:eastAsia="vi-VN"/>
              </w:rPr>
              <w:t xml:space="preserve"> </w:t>
            </w:r>
            <w:r>
              <w:rPr>
                <w:b/>
                <w:color w:val="FFFFFF"/>
                <w:sz w:val="26"/>
                <w:szCs w:val="26"/>
                <w:lang w:eastAsia="vi-VN"/>
              </w:rPr>
              <w:t xml:space="preserve">                                                       </w:t>
            </w:r>
            <w:r w:rsidRPr="00323144">
              <w:rPr>
                <w:b/>
                <w:color w:val="FFFFFF"/>
                <w:sz w:val="26"/>
                <w:szCs w:val="26"/>
                <w:lang w:val="vi-VN" w:eastAsia="vi-VN"/>
              </w:rPr>
              <w:t xml:space="preserve"> (Ăn sáng, trưa, tối)</w:t>
            </w:r>
          </w:p>
        </w:tc>
      </w:tr>
    </w:tbl>
    <w:bookmarkEnd w:id="5"/>
    <w:p w14:paraId="53AB63B5" w14:textId="03C26D9D" w:rsidR="009B13F6" w:rsidRPr="00577450" w:rsidRDefault="00DA52FB" w:rsidP="00577450">
      <w:pPr>
        <w:spacing w:line="360" w:lineRule="auto"/>
        <w:rPr>
          <w:bCs/>
        </w:rPr>
      </w:pPr>
      <w:r>
        <w:rPr>
          <w:noProof/>
        </w:rPr>
        <w:drawing>
          <wp:anchor distT="0" distB="0" distL="114300" distR="114300" simplePos="0" relativeHeight="251684352" behindDoc="1" locked="0" layoutInCell="1" allowOverlap="1" wp14:anchorId="085B4E2B" wp14:editId="1DE98691">
            <wp:simplePos x="0" y="0"/>
            <wp:positionH relativeFrom="margin">
              <wp:align>right</wp:align>
            </wp:positionH>
            <wp:positionV relativeFrom="paragraph">
              <wp:posOffset>246849</wp:posOffset>
            </wp:positionV>
            <wp:extent cx="2743200" cy="1590040"/>
            <wp:effectExtent l="0" t="0" r="0" b="0"/>
            <wp:wrapTight wrapText="bothSides">
              <wp:wrapPolygon edited="0">
                <wp:start x="0" y="0"/>
                <wp:lineTo x="0" y="21220"/>
                <wp:lineTo x="21450" y="21220"/>
                <wp:lineTo x="21450" y="0"/>
                <wp:lineTo x="0" y="0"/>
              </wp:wrapPolygon>
            </wp:wrapTight>
            <wp:docPr id="23" name="Picture 23" descr="A group of people in a boat in the water with a building in the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23" name="Picture 23" descr="A group of people in a boat in the water with a building in the background&#10;&#10;Description automatically generated"/>
                    <pic:cNvPicPr/>
                  </pic:nvPicPr>
                  <pic:blipFill>
                    <a:blip r:embed="rId19" cstate="email">
                      <a:extLst>
                        <a:ext uri="{28A0092B-C50C-407E-A947-70E740481C1C}">
                          <a14:useLocalDpi xmlns:a14="http://schemas.microsoft.com/office/drawing/2010/main" val="0"/>
                        </a:ext>
                      </a:extLst>
                    </a:blip>
                    <a:srcRect t="92" b="92"/>
                    <a:stretch>
                      <a:fillRect/>
                    </a:stretch>
                  </pic:blipFill>
                  <pic:spPr>
                    <a:xfrm>
                      <a:off x="0" y="0"/>
                      <a:ext cx="2752080" cy="1595409"/>
                    </a:xfrm>
                    <a:prstGeom prst="rect">
                      <a:avLst/>
                    </a:prstGeom>
                  </pic:spPr>
                </pic:pic>
              </a:graphicData>
            </a:graphic>
            <wp14:sizeRelH relativeFrom="page">
              <wp14:pctWidth>0</wp14:pctWidth>
            </wp14:sizeRelH>
            <wp14:sizeRelV relativeFrom="page">
              <wp14:pctHeight>0</wp14:pctHeight>
            </wp14:sizeRelV>
          </wp:anchor>
        </w:drawing>
      </w:r>
      <w:r w:rsidR="009B13F6" w:rsidRPr="00577450">
        <w:rPr>
          <w:b/>
          <w:u w:val="single"/>
        </w:rPr>
        <w:t>Sáng:</w:t>
      </w:r>
      <w:r w:rsidR="009B13F6" w:rsidRPr="00577450">
        <w:rPr>
          <w:bCs/>
        </w:rPr>
        <w:t xml:space="preserve"> Sau bữa sáng tại khách sạn, đoàn làm thủ tục trả phòng và tham quan Venice Mestre.</w:t>
      </w:r>
    </w:p>
    <w:p w14:paraId="711D0293" w14:textId="407130AD" w:rsidR="009B13F6" w:rsidRPr="00577450" w:rsidRDefault="009B13F6" w:rsidP="00577450">
      <w:pPr>
        <w:pStyle w:val="ListParagraph"/>
        <w:numPr>
          <w:ilvl w:val="0"/>
          <w:numId w:val="42"/>
        </w:numPr>
        <w:rPr>
          <w:rFonts w:ascii="Times New Roman" w:hAnsi="Times New Roman"/>
          <w:bCs/>
          <w:sz w:val="24"/>
          <w:szCs w:val="24"/>
        </w:rPr>
      </w:pPr>
      <w:r w:rsidRPr="00577450">
        <w:rPr>
          <w:rFonts w:ascii="Times New Roman" w:hAnsi="Times New Roman"/>
          <w:b/>
          <w:color w:val="00B050"/>
          <w:sz w:val="24"/>
          <w:szCs w:val="24"/>
        </w:rPr>
        <w:t>Venice Island</w:t>
      </w:r>
      <w:r w:rsidRPr="00577450">
        <w:rPr>
          <w:rFonts w:ascii="Times New Roman" w:hAnsi="Times New Roman"/>
          <w:bCs/>
          <w:color w:val="00B050"/>
          <w:sz w:val="24"/>
          <w:szCs w:val="24"/>
        </w:rPr>
        <w:t xml:space="preserve"> </w:t>
      </w:r>
      <w:r w:rsidRPr="00577450">
        <w:rPr>
          <w:rFonts w:ascii="Times New Roman" w:hAnsi="Times New Roman"/>
          <w:bCs/>
          <w:sz w:val="24"/>
          <w:szCs w:val="24"/>
        </w:rPr>
        <w:t xml:space="preserve">một trải nghiệm đáng nhớ với chuyến ngồi tàu tận hưởng vẻ đẹp quyến rũ, thơ mộng của thành phố từ xa và các công trình kiến trúc ở hai bên bờ. </w:t>
      </w:r>
    </w:p>
    <w:p w14:paraId="00F8A9DB" w14:textId="0F6DD649" w:rsidR="009B13F6" w:rsidRPr="00577450" w:rsidRDefault="009B13F6" w:rsidP="00577450">
      <w:pPr>
        <w:pStyle w:val="ListParagraph"/>
        <w:numPr>
          <w:ilvl w:val="0"/>
          <w:numId w:val="42"/>
        </w:numPr>
        <w:rPr>
          <w:rFonts w:ascii="Times New Roman" w:hAnsi="Times New Roman"/>
          <w:bCs/>
          <w:sz w:val="24"/>
          <w:szCs w:val="24"/>
        </w:rPr>
      </w:pPr>
      <w:r w:rsidRPr="00577450">
        <w:rPr>
          <w:rFonts w:ascii="Times New Roman" w:hAnsi="Times New Roman"/>
          <w:b/>
          <w:color w:val="00B050"/>
          <w:sz w:val="24"/>
          <w:szCs w:val="24"/>
        </w:rPr>
        <w:t>Nhà thờ thánh San Marco</w:t>
      </w:r>
      <w:r w:rsidRPr="00577450">
        <w:rPr>
          <w:rFonts w:ascii="Times New Roman" w:hAnsi="Times New Roman"/>
          <w:bCs/>
          <w:sz w:val="24"/>
          <w:szCs w:val="24"/>
        </w:rPr>
        <w:t xml:space="preserve">, một kiến trúc Byzantine tuyệt đẹp. </w:t>
      </w:r>
    </w:p>
    <w:p w14:paraId="5E98F220" w14:textId="750D5AFD" w:rsidR="009B13F6" w:rsidRPr="00577450" w:rsidRDefault="009B13F6" w:rsidP="00577450">
      <w:pPr>
        <w:pStyle w:val="ListParagraph"/>
        <w:numPr>
          <w:ilvl w:val="0"/>
          <w:numId w:val="42"/>
        </w:numPr>
        <w:rPr>
          <w:rFonts w:ascii="Times New Roman" w:hAnsi="Times New Roman"/>
          <w:bCs/>
          <w:sz w:val="24"/>
          <w:szCs w:val="24"/>
        </w:rPr>
      </w:pPr>
      <w:r w:rsidRPr="00577450">
        <w:rPr>
          <w:rFonts w:ascii="Times New Roman" w:hAnsi="Times New Roman"/>
          <w:bCs/>
          <w:sz w:val="24"/>
          <w:szCs w:val="24"/>
        </w:rPr>
        <w:t xml:space="preserve">Du khách sẽ có cơ hội dạo bước trên </w:t>
      </w:r>
      <w:r w:rsidRPr="00577450">
        <w:rPr>
          <w:rFonts w:ascii="Times New Roman" w:hAnsi="Times New Roman"/>
          <w:b/>
          <w:color w:val="00B050"/>
          <w:sz w:val="24"/>
          <w:szCs w:val="24"/>
        </w:rPr>
        <w:t>cây cầu Than Thở</w:t>
      </w:r>
      <w:r w:rsidRPr="00577450">
        <w:rPr>
          <w:rFonts w:ascii="Times New Roman" w:hAnsi="Times New Roman"/>
          <w:bCs/>
          <w:color w:val="00B050"/>
          <w:sz w:val="24"/>
          <w:szCs w:val="24"/>
        </w:rPr>
        <w:t xml:space="preserve"> </w:t>
      </w:r>
      <w:r w:rsidRPr="00577450">
        <w:rPr>
          <w:rFonts w:ascii="Times New Roman" w:hAnsi="Times New Roman"/>
          <w:bCs/>
          <w:sz w:val="24"/>
          <w:szCs w:val="24"/>
        </w:rPr>
        <w:t>huyền thoại. Cây cầu kết nối các nhà tù cũ đến phòng thẩm vấn Cung điện Dolce này xuất hiện rất nhiều trên bưu thiếp và các tranh ảnh về Venice.</w:t>
      </w:r>
    </w:p>
    <w:p w14:paraId="3C6655E2" w14:textId="7179960A" w:rsidR="009B13F6" w:rsidRPr="00577450" w:rsidRDefault="009B13F6" w:rsidP="00577450">
      <w:pPr>
        <w:pStyle w:val="ListParagraph"/>
        <w:numPr>
          <w:ilvl w:val="0"/>
          <w:numId w:val="42"/>
        </w:numPr>
        <w:rPr>
          <w:rFonts w:ascii="Times New Roman" w:hAnsi="Times New Roman"/>
          <w:bCs/>
          <w:noProof/>
          <w:sz w:val="24"/>
          <w:szCs w:val="24"/>
        </w:rPr>
      </w:pPr>
      <w:r w:rsidRPr="00577450">
        <w:rPr>
          <w:rFonts w:ascii="Times New Roman" w:hAnsi="Times New Roman"/>
          <w:bCs/>
          <w:sz w:val="24"/>
          <w:szCs w:val="24"/>
        </w:rPr>
        <w:t xml:space="preserve">Và sẽ có cơ hội xem những nghệ nhân người Venice </w:t>
      </w:r>
      <w:r w:rsidRPr="00577450">
        <w:rPr>
          <w:rFonts w:ascii="Times New Roman" w:hAnsi="Times New Roman"/>
          <w:b/>
          <w:color w:val="00B050"/>
          <w:sz w:val="24"/>
          <w:szCs w:val="24"/>
        </w:rPr>
        <w:t>biểu diễn chế tác thủy tinh Murano</w:t>
      </w:r>
      <w:r w:rsidRPr="00577450">
        <w:rPr>
          <w:rFonts w:ascii="Times New Roman" w:hAnsi="Times New Roman"/>
          <w:bCs/>
          <w:color w:val="00B050"/>
          <w:sz w:val="24"/>
          <w:szCs w:val="24"/>
        </w:rPr>
        <w:t xml:space="preserve"> </w:t>
      </w:r>
      <w:r w:rsidRPr="00577450">
        <w:rPr>
          <w:rFonts w:ascii="Times New Roman" w:hAnsi="Times New Roman"/>
          <w:bCs/>
          <w:sz w:val="24"/>
          <w:szCs w:val="24"/>
        </w:rPr>
        <w:t>bằng phương pháp truyền thông và mua sắm những mặt hành thuỷ tinh độc đáo, tinh tế của Murano.</w:t>
      </w:r>
      <w:r w:rsidRPr="00577450">
        <w:rPr>
          <w:rFonts w:ascii="Times New Roman" w:hAnsi="Times New Roman"/>
          <w:bCs/>
          <w:noProof/>
          <w:sz w:val="24"/>
          <w:szCs w:val="24"/>
        </w:rPr>
        <w:t xml:space="preserve"> </w:t>
      </w:r>
    </w:p>
    <w:p w14:paraId="7E25FDD0" w14:textId="0B19B8A2" w:rsidR="009A0394" w:rsidRPr="00577450" w:rsidRDefault="00577450" w:rsidP="00523B01">
      <w:pPr>
        <w:spacing w:line="360" w:lineRule="auto"/>
        <w:jc w:val="both"/>
      </w:pPr>
      <w:r>
        <w:rPr>
          <w:b/>
          <w:u w:val="single"/>
        </w:rPr>
        <w:t>Trưa</w:t>
      </w:r>
      <w:r w:rsidR="00417DFF" w:rsidRPr="00523B01">
        <w:rPr>
          <w:b/>
          <w:u w:val="single"/>
        </w:rPr>
        <w:t>:</w:t>
      </w:r>
      <w:r w:rsidR="00417DFF" w:rsidRPr="00523B01">
        <w:t xml:space="preserve"> Ăn trưa tại nhà hàng </w:t>
      </w:r>
      <w:r>
        <w:t xml:space="preserve">địa phương, tiếp tục </w:t>
      </w:r>
      <w:r w:rsidR="00417DFF" w:rsidRPr="00523B01">
        <w:t xml:space="preserve">khởi hành đến </w:t>
      </w:r>
      <w:r w:rsidR="00417DFF" w:rsidRPr="004E271C">
        <w:rPr>
          <w:b/>
          <w:color w:val="00B050"/>
        </w:rPr>
        <w:t>Pisa</w:t>
      </w:r>
      <w:r w:rsidR="00523B01" w:rsidRPr="004E271C">
        <w:rPr>
          <w:b/>
          <w:color w:val="00B050"/>
        </w:rPr>
        <w:t xml:space="preserve"> -</w:t>
      </w:r>
      <w:r w:rsidR="00417DFF" w:rsidRPr="004E271C">
        <w:rPr>
          <w:b/>
          <w:color w:val="00B050"/>
        </w:rPr>
        <w:t xml:space="preserve"> Thành phố huyền thoại của nước Ý</w:t>
      </w:r>
      <w:r w:rsidR="00523B01" w:rsidRPr="004E271C">
        <w:rPr>
          <w:b/>
          <w:color w:val="00B050"/>
        </w:rPr>
        <w:t>.</w:t>
      </w:r>
    </w:p>
    <w:p w14:paraId="4F9EB4A1" w14:textId="77777777" w:rsidR="009B13F6" w:rsidRPr="000A25AA" w:rsidRDefault="009B13F6" w:rsidP="009B13F6">
      <w:pPr>
        <w:pStyle w:val="ListParagraph"/>
        <w:numPr>
          <w:ilvl w:val="0"/>
          <w:numId w:val="24"/>
        </w:numPr>
        <w:pBdr>
          <w:top w:val="nil"/>
          <w:left w:val="nil"/>
          <w:bottom w:val="nil"/>
          <w:right w:val="nil"/>
          <w:between w:val="nil"/>
        </w:pBdr>
        <w:rPr>
          <w:rFonts w:ascii="Times New Roman" w:hAnsi="Times New Roman"/>
          <w:sz w:val="24"/>
          <w:szCs w:val="24"/>
        </w:rPr>
      </w:pPr>
      <w:r w:rsidRPr="004E271C">
        <w:rPr>
          <w:rFonts w:ascii="Times New Roman" w:hAnsi="Times New Roman"/>
          <w:noProof/>
          <w:color w:val="00B050"/>
          <w:sz w:val="24"/>
          <w:szCs w:val="24"/>
        </w:rPr>
        <w:drawing>
          <wp:anchor distT="0" distB="0" distL="114300" distR="114300" simplePos="0" relativeHeight="251673088" behindDoc="0" locked="0" layoutInCell="1" hidden="0" allowOverlap="1" wp14:anchorId="6DD8FD0F" wp14:editId="0F356BA1">
            <wp:simplePos x="0" y="0"/>
            <wp:positionH relativeFrom="column">
              <wp:posOffset>3842385</wp:posOffset>
            </wp:positionH>
            <wp:positionV relativeFrom="paragraph">
              <wp:posOffset>85725</wp:posOffset>
            </wp:positionV>
            <wp:extent cx="2694940" cy="1812290"/>
            <wp:effectExtent l="0" t="0" r="0" b="0"/>
            <wp:wrapSquare wrapText="bothSides" distT="0" distB="0" distL="114300" distR="114300"/>
            <wp:docPr id="72" name="image6.jpg" descr="Tháp nghiêng Pisa ở đâu? vì sao tháp bị nghiêng, nghiêng bao nhiêu độ?"/>
            <wp:cNvGraphicFramePr/>
            <a:graphic xmlns:a="http://schemas.openxmlformats.org/drawingml/2006/main">
              <a:graphicData uri="http://schemas.openxmlformats.org/drawingml/2006/picture">
                <pic:pic xmlns:pic="http://schemas.openxmlformats.org/drawingml/2006/picture">
                  <pic:nvPicPr>
                    <pic:cNvPr id="0" name="image6.jpg" descr="Tháp nghiêng Pisa ở đâu? vì sao tháp bị nghiêng, nghiêng bao nhiêu độ?"/>
                    <pic:cNvPicPr preferRelativeResize="0"/>
                  </pic:nvPicPr>
                  <pic:blipFill>
                    <a:blip r:embed="rId20"/>
                    <a:srcRect/>
                    <a:stretch>
                      <a:fillRect/>
                    </a:stretch>
                  </pic:blipFill>
                  <pic:spPr>
                    <a:xfrm>
                      <a:off x="0" y="0"/>
                      <a:ext cx="2694940" cy="1812290"/>
                    </a:xfrm>
                    <a:prstGeom prst="rect">
                      <a:avLst/>
                    </a:prstGeom>
                    <a:ln/>
                  </pic:spPr>
                </pic:pic>
              </a:graphicData>
            </a:graphic>
            <wp14:sizeRelH relativeFrom="margin">
              <wp14:pctWidth>0</wp14:pctWidth>
            </wp14:sizeRelH>
            <wp14:sizeRelV relativeFrom="margin">
              <wp14:pctHeight>0</wp14:pctHeight>
            </wp14:sizeRelV>
          </wp:anchor>
        </w:drawing>
      </w:r>
      <w:r w:rsidRPr="004E271C">
        <w:rPr>
          <w:rFonts w:ascii="Times New Roman" w:hAnsi="Times New Roman"/>
          <w:b/>
          <w:color w:val="00B050"/>
          <w:sz w:val="24"/>
          <w:szCs w:val="24"/>
        </w:rPr>
        <w:t xml:space="preserve">Tháp nghiêng Pisa </w:t>
      </w:r>
      <w:r w:rsidRPr="000A25AA">
        <w:rPr>
          <w:rFonts w:ascii="Times New Roman" w:hAnsi="Times New Roman"/>
          <w:b/>
          <w:color w:val="0070C0"/>
          <w:sz w:val="24"/>
          <w:szCs w:val="24"/>
        </w:rPr>
        <w:t>-</w:t>
      </w:r>
      <w:r w:rsidRPr="000A25AA">
        <w:rPr>
          <w:rFonts w:ascii="Times New Roman" w:hAnsi="Times New Roman"/>
          <w:b/>
          <w:color w:val="0070C0"/>
          <w:sz w:val="24"/>
          <w:szCs w:val="24"/>
          <w:highlight w:val="white"/>
        </w:rPr>
        <w:t xml:space="preserve"> </w:t>
      </w:r>
      <w:r w:rsidRPr="000A25AA">
        <w:rPr>
          <w:rFonts w:ascii="Times New Roman" w:hAnsi="Times New Roman"/>
          <w:sz w:val="24"/>
          <w:szCs w:val="24"/>
          <w:highlight w:val="white"/>
        </w:rPr>
        <w:t>Tháp nghiêng Pisa nằm trong khu khức hợp Piazza dei Miracoli ở phía bắc thành phố Pisa thuộc tỉnh Tuscany của Ý. Đây là công trình có ảnh hưởng rất lớn tới kiến trúc Ý.</w:t>
      </w:r>
    </w:p>
    <w:p w14:paraId="168455B7" w14:textId="6468AC12" w:rsidR="009B13F6" w:rsidRPr="009B13F6" w:rsidRDefault="009B13F6" w:rsidP="009B13F6">
      <w:pPr>
        <w:pStyle w:val="ListParagraph"/>
        <w:numPr>
          <w:ilvl w:val="0"/>
          <w:numId w:val="24"/>
        </w:numPr>
        <w:pBdr>
          <w:top w:val="nil"/>
          <w:left w:val="nil"/>
          <w:bottom w:val="nil"/>
          <w:right w:val="nil"/>
          <w:between w:val="nil"/>
        </w:pBdr>
        <w:rPr>
          <w:rFonts w:ascii="Times New Roman" w:hAnsi="Times New Roman"/>
          <w:sz w:val="24"/>
          <w:szCs w:val="24"/>
        </w:rPr>
      </w:pPr>
      <w:r w:rsidRPr="004E271C">
        <w:rPr>
          <w:rFonts w:ascii="Times New Roman" w:hAnsi="Times New Roman"/>
          <w:b/>
          <w:color w:val="00B050"/>
          <w:sz w:val="24"/>
          <w:szCs w:val="24"/>
        </w:rPr>
        <w:t>Quảng trường Piazza Duomo</w:t>
      </w:r>
      <w:r w:rsidRPr="004E271C">
        <w:rPr>
          <w:rFonts w:ascii="Times New Roman" w:hAnsi="Times New Roman"/>
          <w:b/>
          <w:color w:val="00B050"/>
          <w:sz w:val="24"/>
          <w:szCs w:val="24"/>
          <w:highlight w:val="white"/>
        </w:rPr>
        <w:t xml:space="preserve"> -</w:t>
      </w:r>
      <w:r w:rsidRPr="004E271C">
        <w:rPr>
          <w:rFonts w:ascii="Times New Roman" w:hAnsi="Times New Roman"/>
          <w:color w:val="00B050"/>
          <w:sz w:val="24"/>
          <w:szCs w:val="24"/>
          <w:highlight w:val="white"/>
        </w:rPr>
        <w:t xml:space="preserve"> </w:t>
      </w:r>
      <w:r w:rsidRPr="000A25AA">
        <w:rPr>
          <w:rFonts w:ascii="Times New Roman" w:hAnsi="Times New Roman"/>
          <w:sz w:val="24"/>
          <w:szCs w:val="24"/>
          <w:highlight w:val="white"/>
        </w:rPr>
        <w:t>Một trong bốn quảng trường lớn nhất nước Ý, cũng là quảng trường duy nhất ở Ý được UNESCO công nhận là di sản văn hoá thế giới năm 1987</w:t>
      </w:r>
      <w:r>
        <w:rPr>
          <w:rFonts w:ascii="Times New Roman" w:hAnsi="Times New Roman"/>
          <w:sz w:val="24"/>
          <w:szCs w:val="24"/>
          <w:highlight w:val="white"/>
        </w:rPr>
        <w:t>.</w:t>
      </w:r>
      <w:r w:rsidRPr="000A25AA">
        <w:rPr>
          <w:rFonts w:ascii="Times New Roman" w:eastAsia="Poppins" w:hAnsi="Times New Roman"/>
          <w:sz w:val="24"/>
          <w:szCs w:val="24"/>
          <w:highlight w:val="white"/>
        </w:rPr>
        <w:t> </w:t>
      </w:r>
    </w:p>
    <w:p w14:paraId="4D08B742" w14:textId="39C761E1" w:rsidR="009B13F6" w:rsidRPr="009B13F6" w:rsidRDefault="00DA52FB" w:rsidP="009B13F6">
      <w:pPr>
        <w:pStyle w:val="ListParagraph"/>
        <w:numPr>
          <w:ilvl w:val="0"/>
          <w:numId w:val="24"/>
        </w:numPr>
        <w:rPr>
          <w:rFonts w:ascii="Times New Roman" w:hAnsi="Times New Roman"/>
          <w:sz w:val="24"/>
          <w:szCs w:val="24"/>
        </w:rPr>
      </w:pPr>
      <w:r>
        <w:rPr>
          <w:noProof/>
        </w:rPr>
        <w:lastRenderedPageBreak/>
        <w:drawing>
          <wp:anchor distT="0" distB="0" distL="114300" distR="114300" simplePos="0" relativeHeight="251685376" behindDoc="1" locked="0" layoutInCell="1" allowOverlap="1" wp14:anchorId="216E1A22" wp14:editId="3102BE52">
            <wp:simplePos x="0" y="0"/>
            <wp:positionH relativeFrom="margin">
              <wp:align>right</wp:align>
            </wp:positionH>
            <wp:positionV relativeFrom="paragraph">
              <wp:posOffset>8613</wp:posOffset>
            </wp:positionV>
            <wp:extent cx="2743200" cy="1824990"/>
            <wp:effectExtent l="0" t="0" r="0" b="3810"/>
            <wp:wrapTight wrapText="bothSides">
              <wp:wrapPolygon edited="0">
                <wp:start x="0" y="0"/>
                <wp:lineTo x="0" y="21420"/>
                <wp:lineTo x="21450" y="21420"/>
                <wp:lineTo x="21450" y="0"/>
                <wp:lineTo x="0" y="0"/>
              </wp:wrapPolygon>
            </wp:wrapTight>
            <wp:docPr id="25" name="Picture 25" descr="A large building with a dome on the side with Piazza dei Miracoli in the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25" name="Picture 25" descr="A large building with a dome on the side with Piazza dei Miracoli in the background&#10;&#10;Description automatically generated"/>
                    <pic:cNvPicPr/>
                  </pic:nvPicPr>
                  <pic:blipFill>
                    <a:blip r:embed="rId21" cstate="email">
                      <a:extLst>
                        <a:ext uri="{28A0092B-C50C-407E-A947-70E740481C1C}">
                          <a14:useLocalDpi xmlns:a14="http://schemas.microsoft.com/office/drawing/2010/main" val="0"/>
                        </a:ext>
                      </a:extLst>
                    </a:blip>
                    <a:srcRect t="2138" b="2138"/>
                    <a:stretch>
                      <a:fillRect/>
                    </a:stretch>
                  </pic:blipFill>
                  <pic:spPr>
                    <a:xfrm>
                      <a:off x="0" y="0"/>
                      <a:ext cx="2743200" cy="1824990"/>
                    </a:xfrm>
                    <a:prstGeom prst="rect">
                      <a:avLst/>
                    </a:prstGeom>
                  </pic:spPr>
                </pic:pic>
              </a:graphicData>
            </a:graphic>
            <wp14:sizeRelH relativeFrom="page">
              <wp14:pctWidth>0</wp14:pctWidth>
            </wp14:sizeRelH>
            <wp14:sizeRelV relativeFrom="page">
              <wp14:pctHeight>0</wp14:pctHeight>
            </wp14:sizeRelV>
          </wp:anchor>
        </w:drawing>
      </w:r>
      <w:r w:rsidR="009B13F6" w:rsidRPr="0037303B">
        <w:rPr>
          <w:rFonts w:ascii="Times New Roman" w:hAnsi="Times New Roman"/>
          <w:b/>
          <w:bCs/>
          <w:color w:val="00B050"/>
          <w:sz w:val="24"/>
          <w:szCs w:val="24"/>
        </w:rPr>
        <w:t>Tòa nhà Giáo hội Thánh Giovanni</w:t>
      </w:r>
      <w:r w:rsidR="009B13F6" w:rsidRPr="0037303B">
        <w:rPr>
          <w:rFonts w:ascii="Times New Roman" w:hAnsi="Times New Roman"/>
          <w:color w:val="00B050"/>
          <w:sz w:val="24"/>
          <w:szCs w:val="24"/>
        </w:rPr>
        <w:t xml:space="preserve"> </w:t>
      </w:r>
      <w:r w:rsidR="009B13F6" w:rsidRPr="009B13F6">
        <w:rPr>
          <w:rFonts w:ascii="Times New Roman" w:hAnsi="Times New Roman"/>
          <w:sz w:val="24"/>
          <w:szCs w:val="24"/>
        </w:rPr>
        <w:t xml:space="preserve">- Pisa Baptistery được thành lập năm 1152. Đây là tòa nhà rửa tội lớn nhất tại Ý với chiều cao 54,86m và đường kính 34,13m, nằm trong quần thể Quảng trường của những Kỳ tích tại Pisa. </w:t>
      </w:r>
    </w:p>
    <w:p w14:paraId="64092B61" w14:textId="1CEA6535" w:rsidR="009A0394" w:rsidRPr="004E271C" w:rsidRDefault="00577450" w:rsidP="00523B01">
      <w:pPr>
        <w:shd w:val="clear" w:color="auto" w:fill="FFFFFF"/>
        <w:spacing w:line="360" w:lineRule="auto"/>
        <w:jc w:val="both"/>
        <w:rPr>
          <w:b/>
          <w:i/>
          <w:color w:val="00B050"/>
        </w:rPr>
      </w:pPr>
      <w:r>
        <w:rPr>
          <w:b/>
          <w:u w:val="single"/>
        </w:rPr>
        <w:t>Tối</w:t>
      </w:r>
      <w:r w:rsidR="00417DFF" w:rsidRPr="00523B01">
        <w:rPr>
          <w:b/>
          <w:u w:val="single"/>
        </w:rPr>
        <w:t>:</w:t>
      </w:r>
      <w:r w:rsidR="00417DFF" w:rsidRPr="00523B01">
        <w:t xml:space="preserve"> </w:t>
      </w:r>
      <w:r w:rsidR="009B13F6">
        <w:t>Đoàn dùng bữa tối tại nhà hàng địa phương. Nghỉ đêm tại Pisa hoặc khu vực lân cận</w:t>
      </w:r>
    </w:p>
    <w:tbl>
      <w:tblPr>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050"/>
      </w:tblGrid>
      <w:tr w:rsidR="000A25AA" w:rsidRPr="00323144" w14:paraId="2F549931" w14:textId="77777777" w:rsidTr="009C057D">
        <w:trPr>
          <w:trHeight w:val="327"/>
        </w:trPr>
        <w:tc>
          <w:tcPr>
            <w:tcW w:w="1445" w:type="dxa"/>
            <w:shd w:val="clear" w:color="auto" w:fill="C00000"/>
            <w:vAlign w:val="center"/>
          </w:tcPr>
          <w:p w14:paraId="0AB6AC65" w14:textId="256F063B" w:rsidR="000A25AA" w:rsidRPr="00323144" w:rsidRDefault="000A25AA" w:rsidP="009C057D">
            <w:pPr>
              <w:ind w:left="-130" w:right="-9"/>
              <w:jc w:val="center"/>
              <w:rPr>
                <w:b/>
                <w:color w:val="FFFFFF"/>
                <w:sz w:val="26"/>
                <w:szCs w:val="26"/>
                <w:lang w:val="vi-VN" w:eastAsia="vi-VN"/>
              </w:rPr>
            </w:pPr>
            <w:bookmarkStart w:id="6" w:name="_Hlk179469212"/>
            <w:r w:rsidRPr="00323144">
              <w:rPr>
                <w:b/>
                <w:color w:val="FFFFFF"/>
                <w:sz w:val="26"/>
                <w:szCs w:val="26"/>
                <w:lang w:val="vi-VN" w:eastAsia="vi-VN"/>
              </w:rPr>
              <w:t xml:space="preserve">NGÀY </w:t>
            </w:r>
            <w:r w:rsidR="009B13F6">
              <w:rPr>
                <w:b/>
                <w:color w:val="FFFFFF"/>
                <w:sz w:val="26"/>
                <w:szCs w:val="26"/>
                <w:lang w:eastAsia="vi-VN"/>
              </w:rPr>
              <w:t>9</w:t>
            </w:r>
            <w:r w:rsidRPr="00323144">
              <w:rPr>
                <w:b/>
                <w:color w:val="FFFFFF"/>
                <w:sz w:val="26"/>
                <w:szCs w:val="26"/>
                <w:lang w:val="vi-VN" w:eastAsia="vi-VN"/>
              </w:rPr>
              <w:t xml:space="preserve"> </w:t>
            </w:r>
          </w:p>
        </w:tc>
        <w:tc>
          <w:tcPr>
            <w:tcW w:w="9050" w:type="dxa"/>
            <w:shd w:val="clear" w:color="auto" w:fill="C00000"/>
            <w:vAlign w:val="center"/>
          </w:tcPr>
          <w:p w14:paraId="1D004B47" w14:textId="4FCC1E9B" w:rsidR="000A25AA" w:rsidRPr="00323144" w:rsidRDefault="000A25AA" w:rsidP="009C057D">
            <w:pPr>
              <w:spacing w:line="276" w:lineRule="auto"/>
              <w:ind w:right="34"/>
              <w:rPr>
                <w:b/>
                <w:color w:val="FFFFFF"/>
                <w:sz w:val="26"/>
                <w:szCs w:val="26"/>
                <w:lang w:val="vi-VN" w:eastAsia="vi-VN"/>
              </w:rPr>
            </w:pPr>
            <w:r>
              <w:rPr>
                <w:b/>
                <w:color w:val="FFFFFF"/>
                <w:sz w:val="26"/>
                <w:szCs w:val="26"/>
                <w:lang w:eastAsia="vi-VN"/>
              </w:rPr>
              <w:t>PISA</w:t>
            </w:r>
            <w:r w:rsidRPr="00323144">
              <w:rPr>
                <w:b/>
                <w:color w:val="FFFFFF"/>
                <w:sz w:val="26"/>
                <w:szCs w:val="26"/>
                <w:lang w:val="vi-VN" w:eastAsia="vi-VN"/>
              </w:rPr>
              <w:t xml:space="preserve"> </w:t>
            </w:r>
            <w:r w:rsidRPr="00323144">
              <w:rPr>
                <w:b/>
                <w:color w:val="FFFFFF"/>
                <w:sz w:val="26"/>
                <w:szCs w:val="26"/>
                <w:lang w:val="vi-VN" w:eastAsia="vi-VN"/>
              </w:rPr>
              <w:sym w:font="Webdings" w:char="F076"/>
            </w:r>
            <w:r w:rsidRPr="00323144">
              <w:rPr>
                <w:b/>
                <w:color w:val="FFFFFF"/>
                <w:sz w:val="26"/>
                <w:szCs w:val="26"/>
                <w:lang w:eastAsia="vi-VN"/>
              </w:rPr>
              <w:t xml:space="preserve"> </w:t>
            </w:r>
            <w:r>
              <w:rPr>
                <w:b/>
                <w:color w:val="FFFFFF"/>
                <w:sz w:val="26"/>
                <w:szCs w:val="26"/>
                <w:lang w:eastAsia="vi-VN"/>
              </w:rPr>
              <w:t>ROME</w:t>
            </w:r>
            <w:r w:rsidRPr="00323144">
              <w:rPr>
                <w:b/>
                <w:color w:val="FFFFFF"/>
                <w:sz w:val="26"/>
                <w:szCs w:val="26"/>
                <w:lang w:eastAsia="vi-VN"/>
              </w:rPr>
              <w:t xml:space="preserve">                       </w:t>
            </w:r>
            <w:r>
              <w:rPr>
                <w:b/>
                <w:color w:val="FFFFFF"/>
                <w:sz w:val="26"/>
                <w:szCs w:val="26"/>
                <w:lang w:eastAsia="vi-VN"/>
              </w:rPr>
              <w:t xml:space="preserve">                          </w:t>
            </w:r>
            <w:r w:rsidRPr="00323144">
              <w:rPr>
                <w:b/>
                <w:color w:val="FFFFFF"/>
                <w:sz w:val="26"/>
                <w:szCs w:val="26"/>
                <w:lang w:val="vi-VN" w:eastAsia="vi-VN"/>
              </w:rPr>
              <w:t xml:space="preserve">(Ăn sáng, trưa, tối) </w:t>
            </w:r>
          </w:p>
        </w:tc>
      </w:tr>
    </w:tbl>
    <w:bookmarkEnd w:id="6"/>
    <w:p w14:paraId="5F2AEE0E" w14:textId="7479ED20" w:rsidR="009A0394" w:rsidRDefault="00DA52FB" w:rsidP="009B13F6">
      <w:pPr>
        <w:pBdr>
          <w:top w:val="nil"/>
          <w:left w:val="nil"/>
          <w:bottom w:val="nil"/>
          <w:right w:val="nil"/>
          <w:between w:val="nil"/>
        </w:pBdr>
        <w:spacing w:line="360" w:lineRule="auto"/>
        <w:jc w:val="both"/>
      </w:pPr>
      <w:r>
        <w:rPr>
          <w:b/>
          <w:u w:val="single"/>
        </w:rPr>
        <w:t>Sáng</w:t>
      </w:r>
      <w:r w:rsidR="00417DFF" w:rsidRPr="000A25AA">
        <w:rPr>
          <w:b/>
          <w:u w:val="single"/>
        </w:rPr>
        <w:t>:</w:t>
      </w:r>
      <w:r w:rsidR="00417DFF" w:rsidRPr="000A25AA">
        <w:t xml:space="preserve"> Ăn sáng tại khách sạn</w:t>
      </w:r>
      <w:r w:rsidR="009B13F6">
        <w:t xml:space="preserve"> và làm thủ tục trả phòng. </w:t>
      </w:r>
      <w:r w:rsidR="00417DFF" w:rsidRPr="000A25AA">
        <w:t xml:space="preserve">Xe và HDV đưa Quý khách dời Pisa, khởi hành đến </w:t>
      </w:r>
      <w:r w:rsidR="00417DFF" w:rsidRPr="004E271C">
        <w:rPr>
          <w:b/>
          <w:color w:val="00B050"/>
        </w:rPr>
        <w:t xml:space="preserve">Thành phố Rome – </w:t>
      </w:r>
      <w:r w:rsidR="000A25AA" w:rsidRPr="004E271C">
        <w:rPr>
          <w:b/>
          <w:color w:val="00B050"/>
        </w:rPr>
        <w:t>T</w:t>
      </w:r>
      <w:r w:rsidR="00417DFF" w:rsidRPr="004E271C">
        <w:rPr>
          <w:b/>
          <w:color w:val="00B050"/>
        </w:rPr>
        <w:t xml:space="preserve">hủ đô của nước Ý, </w:t>
      </w:r>
      <w:r w:rsidR="00417DFF" w:rsidRPr="000A25AA">
        <w:t>là trung tâm của văn hóa nghệ thuật phương Tây trong suốt 3.000 năm, là trung tâm của đế chế La Mã thời cực thịnh, và được khách du lịch truyền miệng với câu nói nổi tiếng “All roads lead to Rome” (Mọi  con đường đều dẫn đến thành Rome).</w:t>
      </w:r>
    </w:p>
    <w:p w14:paraId="4F680E54" w14:textId="6CDEB117" w:rsidR="009B13F6" w:rsidRPr="00577450" w:rsidRDefault="00577450" w:rsidP="00577450">
      <w:pPr>
        <w:pStyle w:val="ListParagraph"/>
        <w:numPr>
          <w:ilvl w:val="0"/>
          <w:numId w:val="43"/>
        </w:numPr>
        <w:pBdr>
          <w:top w:val="nil"/>
          <w:left w:val="nil"/>
          <w:bottom w:val="nil"/>
          <w:right w:val="nil"/>
          <w:between w:val="nil"/>
        </w:pBdr>
        <w:rPr>
          <w:rFonts w:ascii="Times New Roman" w:hAnsi="Times New Roman"/>
          <w:sz w:val="24"/>
          <w:szCs w:val="24"/>
        </w:rPr>
      </w:pPr>
      <w:r w:rsidRPr="00577450">
        <w:rPr>
          <w:rFonts w:ascii="Times New Roman" w:hAnsi="Times New Roman"/>
          <w:b/>
          <w:bCs/>
          <w:noProof/>
          <w:color w:val="00B050"/>
          <w:sz w:val="24"/>
          <w:szCs w:val="24"/>
        </w:rPr>
        <w:drawing>
          <wp:anchor distT="0" distB="0" distL="114300" distR="114300" simplePos="0" relativeHeight="251675136" behindDoc="0" locked="0" layoutInCell="1" hidden="0" allowOverlap="1" wp14:anchorId="69E9AEDB" wp14:editId="1FD1D377">
            <wp:simplePos x="0" y="0"/>
            <wp:positionH relativeFrom="margin">
              <wp:align>right</wp:align>
            </wp:positionH>
            <wp:positionV relativeFrom="paragraph">
              <wp:posOffset>9332</wp:posOffset>
            </wp:positionV>
            <wp:extent cx="2800350" cy="1841500"/>
            <wp:effectExtent l="0" t="0" r="0" b="6350"/>
            <wp:wrapSquare wrapText="bothSides" distT="0" distB="0" distL="114300" distR="114300"/>
            <wp:docPr id="5" name="image7.jpg" descr="What the Colosseum in Rome is really worth: how history, tourism and the  economy play their part — idealista"/>
            <wp:cNvGraphicFramePr/>
            <a:graphic xmlns:a="http://schemas.openxmlformats.org/drawingml/2006/main">
              <a:graphicData uri="http://schemas.openxmlformats.org/drawingml/2006/picture">
                <pic:pic xmlns:pic="http://schemas.openxmlformats.org/drawingml/2006/picture">
                  <pic:nvPicPr>
                    <pic:cNvPr id="0" name="image7.jpg" descr="What the Colosseum in Rome is really worth: how history, tourism and the  economy play their part — idealista"/>
                    <pic:cNvPicPr preferRelativeResize="0"/>
                  </pic:nvPicPr>
                  <pic:blipFill>
                    <a:blip r:embed="rId22"/>
                    <a:srcRect/>
                    <a:stretch>
                      <a:fillRect/>
                    </a:stretch>
                  </pic:blipFill>
                  <pic:spPr>
                    <a:xfrm>
                      <a:off x="0" y="0"/>
                      <a:ext cx="2800350" cy="1841500"/>
                    </a:xfrm>
                    <a:prstGeom prst="rect">
                      <a:avLst/>
                    </a:prstGeom>
                    <a:ln/>
                  </pic:spPr>
                </pic:pic>
              </a:graphicData>
            </a:graphic>
            <wp14:sizeRelH relativeFrom="margin">
              <wp14:pctWidth>0</wp14:pctWidth>
            </wp14:sizeRelH>
            <wp14:sizeRelV relativeFrom="margin">
              <wp14:pctHeight>0</wp14:pctHeight>
            </wp14:sizeRelV>
          </wp:anchor>
        </w:drawing>
      </w:r>
      <w:r w:rsidR="009B13F6" w:rsidRPr="00577450">
        <w:rPr>
          <w:rFonts w:ascii="Times New Roman" w:hAnsi="Times New Roman"/>
          <w:b/>
          <w:bCs/>
          <w:color w:val="00B050"/>
          <w:sz w:val="24"/>
          <w:szCs w:val="24"/>
        </w:rPr>
        <w:t>Quảng trường La Mã Roman Forum</w:t>
      </w:r>
      <w:r w:rsidRPr="00577450">
        <w:rPr>
          <w:rFonts w:ascii="Times New Roman" w:hAnsi="Times New Roman"/>
          <w:color w:val="00B050"/>
          <w:sz w:val="24"/>
          <w:szCs w:val="24"/>
        </w:rPr>
        <w:t xml:space="preserve"> </w:t>
      </w:r>
      <w:r w:rsidR="009B13F6" w:rsidRPr="00577450">
        <w:rPr>
          <w:rFonts w:ascii="Times New Roman" w:hAnsi="Times New Roman"/>
          <w:sz w:val="24"/>
          <w:szCs w:val="24"/>
        </w:rPr>
        <w:t xml:space="preserve">là một quảng trường chữ nhật được bao quanh bởi các tàn tích kiến trúc cổ đại quan trọng ở trung tâm thành phố Roma. </w:t>
      </w:r>
    </w:p>
    <w:p w14:paraId="65FA8BEF" w14:textId="201E115A" w:rsidR="009B13F6" w:rsidRPr="00577450" w:rsidRDefault="009B13F6" w:rsidP="00577450">
      <w:pPr>
        <w:pStyle w:val="ListParagraph"/>
        <w:numPr>
          <w:ilvl w:val="0"/>
          <w:numId w:val="43"/>
        </w:numPr>
        <w:pBdr>
          <w:top w:val="nil"/>
          <w:left w:val="nil"/>
          <w:bottom w:val="nil"/>
          <w:right w:val="nil"/>
          <w:between w:val="nil"/>
        </w:pBdr>
        <w:rPr>
          <w:rFonts w:ascii="Times New Roman" w:hAnsi="Times New Roman"/>
          <w:sz w:val="24"/>
          <w:szCs w:val="24"/>
        </w:rPr>
      </w:pPr>
      <w:r w:rsidRPr="00577450">
        <w:rPr>
          <w:rFonts w:ascii="Times New Roman" w:hAnsi="Times New Roman"/>
          <w:b/>
          <w:bCs/>
          <w:color w:val="00B050"/>
          <w:sz w:val="24"/>
          <w:szCs w:val="24"/>
        </w:rPr>
        <w:t>Đấu trường Colosseum:</w:t>
      </w:r>
      <w:r w:rsidRPr="00577450">
        <w:rPr>
          <w:rFonts w:ascii="Times New Roman" w:hAnsi="Times New Roman"/>
          <w:color w:val="00B050"/>
          <w:sz w:val="24"/>
          <w:szCs w:val="24"/>
        </w:rPr>
        <w:t xml:space="preserve"> </w:t>
      </w:r>
      <w:r w:rsidRPr="00577450">
        <w:rPr>
          <w:rFonts w:ascii="Times New Roman" w:hAnsi="Times New Roman"/>
          <w:sz w:val="24"/>
          <w:szCs w:val="24"/>
        </w:rPr>
        <w:t xml:space="preserve">biểu tượng của Đế chế La Mã và là một trong những mẫu kiến trúc La Mã đẹp nhất còn sót lại. Đấu trường được sử dụng cho các võ sĩ giác đấu và nô lệ có nguồn gốc tù binh chiến tranh thi đấu và trình diễn công chúng. (tham quan bên ngoài) </w:t>
      </w:r>
    </w:p>
    <w:p w14:paraId="57D7490F" w14:textId="58017055" w:rsidR="009B13F6" w:rsidRPr="00577450" w:rsidRDefault="009B13F6" w:rsidP="00577450">
      <w:pPr>
        <w:pStyle w:val="ListParagraph"/>
        <w:numPr>
          <w:ilvl w:val="0"/>
          <w:numId w:val="43"/>
        </w:numPr>
        <w:pBdr>
          <w:top w:val="nil"/>
          <w:left w:val="nil"/>
          <w:bottom w:val="nil"/>
          <w:right w:val="nil"/>
          <w:between w:val="nil"/>
        </w:pBdr>
        <w:rPr>
          <w:rFonts w:ascii="Times New Roman" w:hAnsi="Times New Roman"/>
          <w:sz w:val="24"/>
          <w:szCs w:val="24"/>
        </w:rPr>
      </w:pPr>
      <w:r w:rsidRPr="00577450">
        <w:rPr>
          <w:rFonts w:ascii="Times New Roman" w:hAnsi="Times New Roman"/>
          <w:b/>
          <w:bCs/>
          <w:color w:val="00B050"/>
          <w:sz w:val="24"/>
          <w:szCs w:val="24"/>
        </w:rPr>
        <w:t>Đài phun nước de Trevi</w:t>
      </w:r>
      <w:r w:rsidRPr="00577450">
        <w:rPr>
          <w:rFonts w:ascii="Times New Roman" w:hAnsi="Times New Roman"/>
          <w:color w:val="00B050"/>
          <w:sz w:val="24"/>
          <w:szCs w:val="24"/>
        </w:rPr>
        <w:t xml:space="preserve"> </w:t>
      </w:r>
      <w:r w:rsidRPr="00577450">
        <w:rPr>
          <w:rFonts w:ascii="Times New Roman" w:hAnsi="Times New Roman"/>
          <w:sz w:val="24"/>
          <w:szCs w:val="24"/>
        </w:rPr>
        <w:t>một kiệt tác nghệ thuật Baroque, nơi du khách ném những đồng xu vào đài phun nước để cầu nguyện quay lại thăm thành phố Vĩnh Hẵng Rome.</w:t>
      </w:r>
      <w:r w:rsidRPr="00577450">
        <w:rPr>
          <w:rFonts w:ascii="Times New Roman" w:hAnsi="Times New Roman"/>
          <w:noProof/>
          <w:color w:val="00B050"/>
          <w:sz w:val="24"/>
          <w:szCs w:val="24"/>
        </w:rPr>
        <w:t xml:space="preserve"> </w:t>
      </w:r>
    </w:p>
    <w:p w14:paraId="791A9A3D" w14:textId="41ADE4E3" w:rsidR="009B13F6" w:rsidRPr="00577450" w:rsidRDefault="009B13F6" w:rsidP="00577450">
      <w:pPr>
        <w:pStyle w:val="ListParagraph"/>
        <w:numPr>
          <w:ilvl w:val="0"/>
          <w:numId w:val="43"/>
        </w:numPr>
        <w:pBdr>
          <w:top w:val="nil"/>
          <w:left w:val="nil"/>
          <w:bottom w:val="nil"/>
          <w:right w:val="nil"/>
          <w:between w:val="nil"/>
        </w:pBdr>
        <w:rPr>
          <w:rFonts w:ascii="Times New Roman" w:hAnsi="Times New Roman"/>
          <w:b/>
          <w:bCs/>
          <w:color w:val="00B050"/>
          <w:sz w:val="24"/>
          <w:szCs w:val="24"/>
        </w:rPr>
      </w:pPr>
      <w:r w:rsidRPr="00577450">
        <w:rPr>
          <w:rFonts w:ascii="Times New Roman" w:hAnsi="Times New Roman"/>
          <w:b/>
          <w:bCs/>
          <w:color w:val="00B050"/>
          <w:sz w:val="24"/>
          <w:szCs w:val="24"/>
        </w:rPr>
        <w:t>Quảng trường Tây Ban Nha.</w:t>
      </w:r>
    </w:p>
    <w:p w14:paraId="167CF798" w14:textId="4F8B70F1" w:rsidR="009A0394" w:rsidRPr="00577450" w:rsidRDefault="009B13F6" w:rsidP="00577450">
      <w:pPr>
        <w:pBdr>
          <w:top w:val="nil"/>
          <w:left w:val="nil"/>
          <w:bottom w:val="nil"/>
          <w:right w:val="nil"/>
          <w:between w:val="nil"/>
        </w:pBdr>
        <w:spacing w:line="360" w:lineRule="auto"/>
        <w:jc w:val="both"/>
      </w:pPr>
      <w:r w:rsidRPr="00577450">
        <w:rPr>
          <w:b/>
          <w:bCs/>
          <w:u w:val="single"/>
        </w:rPr>
        <w:t>Tối:</w:t>
      </w:r>
      <w:r w:rsidR="00577450">
        <w:t xml:space="preserve"> </w:t>
      </w:r>
      <w:r>
        <w:t>Đoàn dùng bữa tối tại nhà hàng địa phương. Nghỉ đêm tại Rome hoặc khu vực lân cận.</w:t>
      </w:r>
    </w:p>
    <w:tbl>
      <w:tblPr>
        <w:tblW w:w="10637"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192"/>
      </w:tblGrid>
      <w:tr w:rsidR="000A25AA" w:rsidRPr="00BF5250" w14:paraId="15F78EBA" w14:textId="77777777" w:rsidTr="009C057D">
        <w:trPr>
          <w:trHeight w:val="327"/>
        </w:trPr>
        <w:tc>
          <w:tcPr>
            <w:tcW w:w="1445" w:type="dxa"/>
            <w:shd w:val="clear" w:color="auto" w:fill="C00000"/>
            <w:vAlign w:val="center"/>
          </w:tcPr>
          <w:p w14:paraId="2EC8EE5E" w14:textId="7942D637" w:rsidR="000A25AA" w:rsidRPr="009B13F6" w:rsidRDefault="000A25AA" w:rsidP="009C057D">
            <w:pPr>
              <w:ind w:left="-130" w:right="-9"/>
              <w:jc w:val="center"/>
              <w:rPr>
                <w:b/>
                <w:color w:val="FFFFFF"/>
                <w:sz w:val="26"/>
                <w:szCs w:val="26"/>
                <w:lang w:eastAsia="vi-VN"/>
              </w:rPr>
            </w:pPr>
            <w:bookmarkStart w:id="7" w:name="_Hlk179469381"/>
            <w:r w:rsidRPr="00BF5250">
              <w:rPr>
                <w:b/>
                <w:color w:val="FFFFFF"/>
                <w:sz w:val="26"/>
                <w:szCs w:val="26"/>
                <w:lang w:val="vi-VN" w:eastAsia="vi-VN"/>
              </w:rPr>
              <w:t xml:space="preserve">NGÀY </w:t>
            </w:r>
            <w:r w:rsidR="009B13F6">
              <w:rPr>
                <w:b/>
                <w:color w:val="FFFFFF"/>
                <w:sz w:val="26"/>
                <w:szCs w:val="26"/>
                <w:lang w:eastAsia="vi-VN"/>
              </w:rPr>
              <w:t>10</w:t>
            </w:r>
          </w:p>
        </w:tc>
        <w:tc>
          <w:tcPr>
            <w:tcW w:w="9192" w:type="dxa"/>
            <w:shd w:val="clear" w:color="auto" w:fill="C00000"/>
            <w:vAlign w:val="center"/>
          </w:tcPr>
          <w:p w14:paraId="6D6D5234" w14:textId="2F4B8826" w:rsidR="000A25AA" w:rsidRPr="00BF5250" w:rsidRDefault="000A25AA" w:rsidP="009C057D">
            <w:pPr>
              <w:spacing w:line="276" w:lineRule="auto"/>
              <w:ind w:right="34"/>
              <w:rPr>
                <w:b/>
                <w:color w:val="FFFFFF"/>
                <w:sz w:val="26"/>
                <w:szCs w:val="26"/>
                <w:lang w:val="vi-VN" w:eastAsia="vi-VN"/>
              </w:rPr>
            </w:pPr>
            <w:r>
              <w:rPr>
                <w:b/>
                <w:color w:val="FFFFFF"/>
                <w:sz w:val="26"/>
                <w:szCs w:val="26"/>
                <w:lang w:eastAsia="vi-VN"/>
              </w:rPr>
              <w:t>ROME</w:t>
            </w:r>
            <w:r w:rsidR="009B13F6">
              <w:rPr>
                <w:b/>
                <w:color w:val="FFFFFF"/>
                <w:sz w:val="26"/>
                <w:szCs w:val="26"/>
                <w:lang w:eastAsia="vi-VN"/>
              </w:rPr>
              <w:t xml:space="preserve"> - VATICAN</w:t>
            </w:r>
            <w:r w:rsidRPr="00BF5250">
              <w:rPr>
                <w:b/>
                <w:color w:val="FFFFFF"/>
                <w:sz w:val="26"/>
                <w:szCs w:val="26"/>
                <w:lang w:eastAsia="vi-VN"/>
              </w:rPr>
              <w:t xml:space="preserve">  </w:t>
            </w:r>
            <w:r>
              <w:rPr>
                <w:b/>
                <w:color w:val="FFFFFF"/>
                <w:sz w:val="26"/>
                <w:szCs w:val="26"/>
                <w:lang w:eastAsia="vi-VN"/>
              </w:rPr>
              <w:t xml:space="preserve">  </w:t>
            </w:r>
            <w:r w:rsidR="009B13F6">
              <w:rPr>
                <w:b/>
                <w:color w:val="FFFFFF"/>
                <w:sz w:val="26"/>
                <w:szCs w:val="26"/>
                <w:lang w:eastAsia="vi-VN"/>
              </w:rPr>
              <w:t xml:space="preserve">                                                        </w:t>
            </w:r>
            <w:r>
              <w:rPr>
                <w:b/>
                <w:color w:val="FFFFFF"/>
                <w:sz w:val="26"/>
                <w:szCs w:val="26"/>
                <w:lang w:eastAsia="vi-VN"/>
              </w:rPr>
              <w:t xml:space="preserve"> </w:t>
            </w:r>
            <w:r w:rsidRPr="00BF5250">
              <w:rPr>
                <w:b/>
                <w:color w:val="FFFFFF"/>
                <w:sz w:val="26"/>
                <w:szCs w:val="26"/>
                <w:lang w:val="vi-VN" w:eastAsia="vi-VN"/>
              </w:rPr>
              <w:t>(Ăn sáng</w:t>
            </w:r>
            <w:r>
              <w:rPr>
                <w:b/>
                <w:color w:val="FFFFFF"/>
                <w:sz w:val="26"/>
                <w:szCs w:val="26"/>
                <w:lang w:eastAsia="vi-VN"/>
              </w:rPr>
              <w:t xml:space="preserve">, </w:t>
            </w:r>
            <w:r w:rsidR="009B13F6">
              <w:rPr>
                <w:b/>
                <w:color w:val="FFFFFF"/>
                <w:sz w:val="26"/>
                <w:szCs w:val="26"/>
                <w:lang w:eastAsia="vi-VN"/>
              </w:rPr>
              <w:t>trưa</w:t>
            </w:r>
            <w:r w:rsidRPr="00BF5250">
              <w:rPr>
                <w:b/>
                <w:color w:val="FFFFFF"/>
                <w:sz w:val="26"/>
                <w:szCs w:val="26"/>
                <w:lang w:val="vi-VN" w:eastAsia="vi-VN"/>
              </w:rPr>
              <w:t>)</w:t>
            </w:r>
          </w:p>
        </w:tc>
      </w:tr>
    </w:tbl>
    <w:bookmarkEnd w:id="7"/>
    <w:p w14:paraId="1335B5BE" w14:textId="3825A3A7" w:rsidR="009A0394" w:rsidRDefault="009B13F6" w:rsidP="000A25AA">
      <w:pPr>
        <w:pBdr>
          <w:top w:val="nil"/>
          <w:left w:val="nil"/>
          <w:bottom w:val="nil"/>
          <w:right w:val="nil"/>
          <w:between w:val="nil"/>
        </w:pBdr>
        <w:spacing w:line="360" w:lineRule="auto"/>
        <w:jc w:val="both"/>
      </w:pPr>
      <w:r>
        <w:rPr>
          <w:b/>
          <w:u w:val="single"/>
        </w:rPr>
        <w:t>Sáng</w:t>
      </w:r>
      <w:r w:rsidR="00417DFF" w:rsidRPr="000A25AA">
        <w:rPr>
          <w:b/>
          <w:u w:val="single"/>
        </w:rPr>
        <w:t>:</w:t>
      </w:r>
      <w:r w:rsidR="00417DFF" w:rsidRPr="000A25AA">
        <w:t xml:space="preserve"> </w:t>
      </w:r>
      <w:r>
        <w:t xml:space="preserve">Đoàn dùng bữa </w:t>
      </w:r>
      <w:r w:rsidR="00417DFF" w:rsidRPr="000A25AA">
        <w:t>sáng tại khách sạn</w:t>
      </w:r>
      <w:r>
        <w:t xml:space="preserve"> và trả phòng, bắt đầu tham quan:</w:t>
      </w:r>
    </w:p>
    <w:p w14:paraId="56BC2F8B" w14:textId="77777777" w:rsidR="000F0C03" w:rsidRPr="00DA52FB" w:rsidRDefault="000F0C03" w:rsidP="00DA52FB">
      <w:pPr>
        <w:pStyle w:val="ListParagraph"/>
        <w:numPr>
          <w:ilvl w:val="0"/>
          <w:numId w:val="44"/>
        </w:numPr>
        <w:rPr>
          <w:rFonts w:ascii="Times New Roman" w:hAnsi="Times New Roman"/>
          <w:b/>
          <w:bCs/>
          <w:color w:val="00B050"/>
          <w:sz w:val="24"/>
          <w:szCs w:val="24"/>
        </w:rPr>
      </w:pPr>
      <w:r w:rsidRPr="00DA52FB">
        <w:rPr>
          <w:rFonts w:ascii="Times New Roman" w:hAnsi="Times New Roman"/>
          <w:b/>
          <w:bCs/>
          <w:color w:val="00B050"/>
          <w:sz w:val="24"/>
          <w:szCs w:val="24"/>
        </w:rPr>
        <w:t>Quảng Trường Thánh Peter</w:t>
      </w:r>
    </w:p>
    <w:p w14:paraId="0C78CF33" w14:textId="5F46BC04" w:rsidR="000F0C03" w:rsidRPr="00DA52FB" w:rsidRDefault="00DA52FB" w:rsidP="00DA52FB">
      <w:pPr>
        <w:pStyle w:val="ListParagraph"/>
        <w:numPr>
          <w:ilvl w:val="0"/>
          <w:numId w:val="44"/>
        </w:numPr>
        <w:rPr>
          <w:rFonts w:ascii="Times New Roman" w:hAnsi="Times New Roman"/>
          <w:sz w:val="24"/>
          <w:szCs w:val="24"/>
        </w:rPr>
      </w:pPr>
      <w:r>
        <w:rPr>
          <w:noProof/>
        </w:rPr>
        <w:lastRenderedPageBreak/>
        <w:drawing>
          <wp:anchor distT="0" distB="0" distL="114300" distR="114300" simplePos="0" relativeHeight="251686400" behindDoc="1" locked="0" layoutInCell="1" allowOverlap="1" wp14:anchorId="193764A0" wp14:editId="37A7DE3D">
            <wp:simplePos x="0" y="0"/>
            <wp:positionH relativeFrom="margin">
              <wp:align>right</wp:align>
            </wp:positionH>
            <wp:positionV relativeFrom="paragraph">
              <wp:posOffset>40916</wp:posOffset>
            </wp:positionV>
            <wp:extent cx="2743200" cy="1694180"/>
            <wp:effectExtent l="0" t="0" r="0" b="1270"/>
            <wp:wrapTight wrapText="bothSides">
              <wp:wrapPolygon edited="0">
                <wp:start x="0" y="0"/>
                <wp:lineTo x="0" y="21373"/>
                <wp:lineTo x="21450" y="21373"/>
                <wp:lineTo x="21450" y="0"/>
                <wp:lineTo x="0" y="0"/>
              </wp:wrapPolygon>
            </wp:wrapTight>
            <wp:docPr id="29" name="Picture 29" descr="A large city with many columns and a fountain&#10;&#10;Description automatically generated"/>
            <wp:cNvGraphicFramePr/>
            <a:graphic xmlns:a="http://schemas.openxmlformats.org/drawingml/2006/main">
              <a:graphicData uri="http://schemas.openxmlformats.org/drawingml/2006/picture">
                <pic:pic xmlns:pic="http://schemas.openxmlformats.org/drawingml/2006/picture">
                  <pic:nvPicPr>
                    <pic:cNvPr id="29" name="Picture 29" descr="A large city with many columns and a fountain&#10;&#10;Description automatically generated"/>
                    <pic:cNvPicPr/>
                  </pic:nvPicPr>
                  <pic:blipFill>
                    <a:blip r:embed="rId23" cstate="email">
                      <a:extLst>
                        <a:ext uri="{28A0092B-C50C-407E-A947-70E740481C1C}">
                          <a14:useLocalDpi xmlns:a14="http://schemas.microsoft.com/office/drawing/2010/main" val="0"/>
                        </a:ext>
                      </a:extLst>
                    </a:blip>
                    <a:srcRect l="4552" r="4552"/>
                    <a:stretch>
                      <a:fillRect/>
                    </a:stretch>
                  </pic:blipFill>
                  <pic:spPr bwMode="auto">
                    <a:xfrm>
                      <a:off x="0" y="0"/>
                      <a:ext cx="2743200" cy="1694180"/>
                    </a:xfrm>
                    <a:prstGeom prst="rect">
                      <a:avLst/>
                    </a:prstGeom>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F0C03" w:rsidRPr="00DA52FB">
        <w:rPr>
          <w:rFonts w:ascii="Times New Roman" w:hAnsi="Times New Roman"/>
          <w:b/>
          <w:bCs/>
          <w:color w:val="00B050"/>
          <w:sz w:val="24"/>
          <w:szCs w:val="24"/>
        </w:rPr>
        <w:t>Vương Cung Thánh Đường Peter</w:t>
      </w:r>
      <w:r w:rsidRPr="00DA52FB">
        <w:rPr>
          <w:rFonts w:ascii="Times New Roman" w:hAnsi="Times New Roman"/>
          <w:color w:val="00B050"/>
          <w:sz w:val="24"/>
          <w:szCs w:val="24"/>
        </w:rPr>
        <w:t xml:space="preserve"> </w:t>
      </w:r>
      <w:r w:rsidR="000F0C03" w:rsidRPr="00DA52FB">
        <w:rPr>
          <w:rFonts w:ascii="Times New Roman" w:hAnsi="Times New Roman"/>
          <w:sz w:val="24"/>
          <w:szCs w:val="24"/>
        </w:rPr>
        <w:t xml:space="preserve">là một trong những ngôi đền linh thiêng nhất và là một trong những nhà thờ lớn nhất thế giới. Bên cạnh đó, đó là nơi Đức Giáo hoàng chủ trì nhiều phụng vụ quanh năm. </w:t>
      </w:r>
    </w:p>
    <w:p w14:paraId="11B199FE" w14:textId="57B8955C" w:rsidR="000F0C03" w:rsidRDefault="000F0C03" w:rsidP="00DA52FB">
      <w:pPr>
        <w:pStyle w:val="ListParagraph"/>
        <w:numPr>
          <w:ilvl w:val="0"/>
          <w:numId w:val="44"/>
        </w:numPr>
      </w:pPr>
      <w:r w:rsidRPr="00DA52FB">
        <w:rPr>
          <w:rFonts w:ascii="Times New Roman" w:hAnsi="Times New Roman"/>
          <w:b/>
          <w:bCs/>
          <w:color w:val="00B050"/>
          <w:sz w:val="24"/>
          <w:szCs w:val="24"/>
        </w:rPr>
        <w:t>Bảo tàng Vatican</w:t>
      </w:r>
      <w:r w:rsidRPr="00DA52FB">
        <w:rPr>
          <w:rFonts w:ascii="Times New Roman" w:hAnsi="Times New Roman"/>
          <w:color w:val="00B050"/>
          <w:sz w:val="24"/>
          <w:szCs w:val="24"/>
        </w:rPr>
        <w:t xml:space="preserve"> </w:t>
      </w:r>
      <w:r w:rsidRPr="00DA52FB">
        <w:rPr>
          <w:rFonts w:ascii="Times New Roman" w:hAnsi="Times New Roman"/>
          <w:sz w:val="24"/>
          <w:szCs w:val="24"/>
        </w:rPr>
        <w:t xml:space="preserve">(vé tham quan tự túc) </w:t>
      </w:r>
    </w:p>
    <w:p w14:paraId="2F9C27CB" w14:textId="7851F29A" w:rsidR="000F0C03" w:rsidRDefault="000F0C03" w:rsidP="000F0C03">
      <w:pPr>
        <w:spacing w:line="360" w:lineRule="auto"/>
        <w:jc w:val="both"/>
      </w:pPr>
      <w:r w:rsidRPr="00DA52FB">
        <w:rPr>
          <w:b/>
          <w:bCs/>
          <w:u w:val="single"/>
        </w:rPr>
        <w:t>Trưa:</w:t>
      </w:r>
      <w:r>
        <w:t xml:space="preserve"> Quý khách ăn trưa tại nhà hàng địa phương, và tiếp tục tham quan Rome.</w:t>
      </w:r>
      <w:r w:rsidR="00DA52FB">
        <w:t xml:space="preserve"> </w:t>
      </w:r>
      <w:r>
        <w:t>Chiều xe đưa đoàn ra sân bay làm thủ tục xuất cảnh và lên chuyến bay khởi hành về Việt Nam. (transit Istanbul)</w:t>
      </w:r>
    </w:p>
    <w:p w14:paraId="1712D393" w14:textId="7C5B4C0E" w:rsidR="008B1446" w:rsidRPr="000A25AA" w:rsidRDefault="000F0C03" w:rsidP="000A25AA">
      <w:pPr>
        <w:spacing w:line="360" w:lineRule="auto"/>
        <w:jc w:val="both"/>
        <w:rPr>
          <w:bCs/>
          <w:i/>
          <w:iCs/>
          <w:color w:val="FF0000"/>
        </w:rPr>
      </w:pPr>
      <w:r>
        <w:rPr>
          <w:bCs/>
          <w:i/>
          <w:iCs/>
          <w:color w:val="FF0000"/>
        </w:rPr>
        <w:t>T</w:t>
      </w:r>
      <w:r w:rsidR="008B1446" w:rsidRPr="000A25AA">
        <w:rPr>
          <w:bCs/>
          <w:i/>
          <w:iCs/>
          <w:color w:val="FF0000"/>
        </w:rPr>
        <w:t xml:space="preserve">K </w:t>
      </w:r>
      <w:r>
        <w:rPr>
          <w:bCs/>
          <w:i/>
          <w:iCs/>
          <w:color w:val="FF0000"/>
        </w:rPr>
        <w:t>1864</w:t>
      </w:r>
      <w:r w:rsidR="008B1446" w:rsidRPr="000A25AA">
        <w:rPr>
          <w:bCs/>
          <w:i/>
          <w:iCs/>
          <w:color w:val="FF0000"/>
        </w:rPr>
        <w:t xml:space="preserve"> </w:t>
      </w:r>
      <w:r w:rsidR="000A25AA">
        <w:rPr>
          <w:bCs/>
          <w:i/>
          <w:iCs/>
          <w:color w:val="FF0000"/>
        </w:rPr>
        <w:t>|</w:t>
      </w:r>
      <w:r w:rsidR="008B1446" w:rsidRPr="000A25AA">
        <w:rPr>
          <w:bCs/>
          <w:i/>
          <w:iCs/>
          <w:color w:val="FF0000"/>
        </w:rPr>
        <w:t xml:space="preserve"> 2FEB F</w:t>
      </w:r>
      <w:r>
        <w:rPr>
          <w:bCs/>
          <w:i/>
          <w:iCs/>
          <w:color w:val="FF0000"/>
        </w:rPr>
        <w:t>CO-IST</w:t>
      </w:r>
      <w:r w:rsidR="008B1446" w:rsidRPr="000A25AA">
        <w:rPr>
          <w:bCs/>
          <w:i/>
          <w:iCs/>
          <w:color w:val="FF0000"/>
        </w:rPr>
        <w:t xml:space="preserve"> </w:t>
      </w:r>
      <w:r w:rsidR="000A25AA">
        <w:rPr>
          <w:bCs/>
          <w:i/>
          <w:iCs/>
          <w:color w:val="FF0000"/>
        </w:rPr>
        <w:t>|</w:t>
      </w:r>
      <w:r w:rsidR="008B1446" w:rsidRPr="000A25AA">
        <w:rPr>
          <w:bCs/>
          <w:i/>
          <w:iCs/>
          <w:color w:val="FF0000"/>
        </w:rPr>
        <w:t xml:space="preserve"> 1</w:t>
      </w:r>
      <w:r>
        <w:rPr>
          <w:bCs/>
          <w:i/>
          <w:iCs/>
          <w:color w:val="FF0000"/>
        </w:rPr>
        <w:t>9</w:t>
      </w:r>
      <w:r w:rsidR="0063132E">
        <w:rPr>
          <w:bCs/>
          <w:i/>
          <w:iCs/>
          <w:color w:val="FF0000"/>
        </w:rPr>
        <w:t>:</w:t>
      </w:r>
      <w:r>
        <w:rPr>
          <w:bCs/>
          <w:i/>
          <w:iCs/>
          <w:color w:val="FF0000"/>
        </w:rPr>
        <w:t>20</w:t>
      </w:r>
      <w:r w:rsidR="008B1446" w:rsidRPr="000A25AA">
        <w:rPr>
          <w:bCs/>
          <w:i/>
          <w:iCs/>
          <w:color w:val="FF0000"/>
        </w:rPr>
        <w:t xml:space="preserve"> </w:t>
      </w:r>
      <w:r w:rsidR="0063132E">
        <w:rPr>
          <w:bCs/>
          <w:i/>
          <w:iCs/>
          <w:color w:val="FF0000"/>
        </w:rPr>
        <w:t xml:space="preserve">– </w:t>
      </w:r>
      <w:r>
        <w:rPr>
          <w:bCs/>
          <w:i/>
          <w:iCs/>
          <w:color w:val="FF0000"/>
        </w:rPr>
        <w:t>00</w:t>
      </w:r>
      <w:r w:rsidR="0063132E">
        <w:rPr>
          <w:bCs/>
          <w:i/>
          <w:iCs/>
          <w:color w:val="FF0000"/>
        </w:rPr>
        <w:t>:</w:t>
      </w:r>
      <w:r>
        <w:rPr>
          <w:bCs/>
          <w:i/>
          <w:iCs/>
          <w:color w:val="FF0000"/>
        </w:rPr>
        <w:t>05</w:t>
      </w:r>
    </w:p>
    <w:p w14:paraId="484B701D" w14:textId="5736C091" w:rsidR="008B1446" w:rsidRDefault="000F0C03" w:rsidP="000A25AA">
      <w:pPr>
        <w:spacing w:line="360" w:lineRule="auto"/>
        <w:jc w:val="both"/>
        <w:rPr>
          <w:bCs/>
          <w:i/>
          <w:iCs/>
          <w:color w:val="FF0000"/>
        </w:rPr>
      </w:pPr>
      <w:r>
        <w:rPr>
          <w:bCs/>
          <w:i/>
          <w:iCs/>
          <w:color w:val="FF0000"/>
        </w:rPr>
        <w:t>TK</w:t>
      </w:r>
      <w:r w:rsidR="008B1446" w:rsidRPr="000A25AA">
        <w:rPr>
          <w:bCs/>
          <w:i/>
          <w:iCs/>
          <w:color w:val="FF0000"/>
        </w:rPr>
        <w:t xml:space="preserve"> </w:t>
      </w:r>
      <w:r>
        <w:rPr>
          <w:bCs/>
          <w:i/>
          <w:iCs/>
          <w:color w:val="FF0000"/>
        </w:rPr>
        <w:t>162</w:t>
      </w:r>
      <w:r w:rsidR="008B1446" w:rsidRPr="000A25AA">
        <w:rPr>
          <w:bCs/>
          <w:i/>
          <w:iCs/>
          <w:color w:val="FF0000"/>
        </w:rPr>
        <w:t xml:space="preserve"> </w:t>
      </w:r>
      <w:r w:rsidR="000A25AA">
        <w:rPr>
          <w:bCs/>
          <w:i/>
          <w:iCs/>
          <w:color w:val="FF0000"/>
        </w:rPr>
        <w:t>|</w:t>
      </w:r>
      <w:r w:rsidR="008B1446" w:rsidRPr="000A25AA">
        <w:rPr>
          <w:bCs/>
          <w:i/>
          <w:iCs/>
          <w:color w:val="FF0000"/>
        </w:rPr>
        <w:t xml:space="preserve"> 3FEB </w:t>
      </w:r>
      <w:r>
        <w:rPr>
          <w:bCs/>
          <w:i/>
          <w:iCs/>
          <w:color w:val="FF0000"/>
        </w:rPr>
        <w:t>IST-</w:t>
      </w:r>
      <w:r w:rsidR="008B1446" w:rsidRPr="000A25AA">
        <w:rPr>
          <w:bCs/>
          <w:i/>
          <w:iCs/>
          <w:color w:val="FF0000"/>
        </w:rPr>
        <w:t xml:space="preserve">SGN </w:t>
      </w:r>
      <w:r w:rsidR="000A25AA">
        <w:rPr>
          <w:bCs/>
          <w:i/>
          <w:iCs/>
          <w:color w:val="FF0000"/>
        </w:rPr>
        <w:t>|</w:t>
      </w:r>
      <w:r w:rsidR="008B1446" w:rsidRPr="000A25AA">
        <w:rPr>
          <w:bCs/>
          <w:i/>
          <w:iCs/>
          <w:color w:val="FF0000"/>
        </w:rPr>
        <w:t xml:space="preserve"> 0</w:t>
      </w:r>
      <w:r>
        <w:rPr>
          <w:bCs/>
          <w:i/>
          <w:iCs/>
          <w:color w:val="FF0000"/>
        </w:rPr>
        <w:t>2</w:t>
      </w:r>
      <w:r w:rsidR="0063132E">
        <w:rPr>
          <w:bCs/>
          <w:i/>
          <w:iCs/>
          <w:color w:val="FF0000"/>
        </w:rPr>
        <w:t>:</w:t>
      </w:r>
      <w:r>
        <w:rPr>
          <w:bCs/>
          <w:i/>
          <w:iCs/>
          <w:color w:val="FF0000"/>
        </w:rPr>
        <w:t>5</w:t>
      </w:r>
      <w:r w:rsidR="008B1446" w:rsidRPr="000A25AA">
        <w:rPr>
          <w:bCs/>
          <w:i/>
          <w:iCs/>
          <w:color w:val="FF0000"/>
        </w:rPr>
        <w:t xml:space="preserve">0 </w:t>
      </w:r>
      <w:r w:rsidR="0063132E">
        <w:rPr>
          <w:bCs/>
          <w:i/>
          <w:iCs/>
          <w:color w:val="FF0000"/>
        </w:rPr>
        <w:t>-</w:t>
      </w:r>
      <w:r w:rsidR="008B1446" w:rsidRPr="000A25AA">
        <w:rPr>
          <w:bCs/>
          <w:i/>
          <w:iCs/>
          <w:color w:val="FF0000"/>
        </w:rPr>
        <w:t xml:space="preserve"> 1</w:t>
      </w:r>
      <w:r>
        <w:rPr>
          <w:bCs/>
          <w:i/>
          <w:iCs/>
          <w:color w:val="FF0000"/>
        </w:rPr>
        <w:t>6</w:t>
      </w:r>
      <w:r w:rsidR="0063132E">
        <w:rPr>
          <w:bCs/>
          <w:i/>
          <w:iCs/>
          <w:color w:val="FF0000"/>
        </w:rPr>
        <w:t>:</w:t>
      </w:r>
      <w:r>
        <w:rPr>
          <w:bCs/>
          <w:i/>
          <w:iCs/>
          <w:color w:val="FF0000"/>
        </w:rPr>
        <w:t>30</w:t>
      </w:r>
    </w:p>
    <w:p w14:paraId="49873708" w14:textId="77777777" w:rsidR="00C160E3" w:rsidRDefault="00C160E3" w:rsidP="000A25AA">
      <w:pPr>
        <w:spacing w:line="360" w:lineRule="auto"/>
        <w:jc w:val="both"/>
        <w:rPr>
          <w:bCs/>
          <w:i/>
          <w:iCs/>
          <w:color w:val="FF0000"/>
        </w:rPr>
      </w:pPr>
    </w:p>
    <w:tbl>
      <w:tblPr>
        <w:tblW w:w="10722" w:type="dxa"/>
        <w:tblInd w:w="-9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620"/>
        <w:gridCol w:w="9102"/>
      </w:tblGrid>
      <w:tr w:rsidR="000A25AA" w:rsidRPr="00BF5250" w14:paraId="4A14C6F7" w14:textId="77777777" w:rsidTr="009C057D">
        <w:trPr>
          <w:trHeight w:val="327"/>
        </w:trPr>
        <w:tc>
          <w:tcPr>
            <w:tcW w:w="1620" w:type="dxa"/>
            <w:shd w:val="clear" w:color="auto" w:fill="C00000"/>
            <w:vAlign w:val="center"/>
          </w:tcPr>
          <w:p w14:paraId="0014895B" w14:textId="41E03589" w:rsidR="000A25AA" w:rsidRPr="000F0C03" w:rsidRDefault="000A25AA" w:rsidP="009C057D">
            <w:pPr>
              <w:ind w:left="-130" w:right="-9"/>
              <w:jc w:val="center"/>
              <w:rPr>
                <w:b/>
                <w:color w:val="FFFFFF"/>
                <w:sz w:val="26"/>
                <w:szCs w:val="26"/>
                <w:lang w:eastAsia="vi-VN"/>
              </w:rPr>
            </w:pPr>
            <w:bookmarkStart w:id="8" w:name="_Hlk179469522"/>
            <w:r w:rsidRPr="00BF5250">
              <w:rPr>
                <w:b/>
                <w:color w:val="FFFFFF"/>
                <w:sz w:val="26"/>
                <w:szCs w:val="26"/>
                <w:lang w:val="vi-VN" w:eastAsia="vi-VN"/>
              </w:rPr>
              <w:t>NGÀY 1</w:t>
            </w:r>
            <w:r w:rsidR="000F0C03">
              <w:rPr>
                <w:b/>
                <w:color w:val="FFFFFF"/>
                <w:sz w:val="26"/>
                <w:szCs w:val="26"/>
                <w:lang w:eastAsia="vi-VN"/>
              </w:rPr>
              <w:t>1</w:t>
            </w:r>
          </w:p>
        </w:tc>
        <w:tc>
          <w:tcPr>
            <w:tcW w:w="9102" w:type="dxa"/>
            <w:shd w:val="clear" w:color="auto" w:fill="C00000"/>
            <w:vAlign w:val="center"/>
          </w:tcPr>
          <w:p w14:paraId="2EE609DA" w14:textId="77777777" w:rsidR="000A25AA" w:rsidRPr="00787648" w:rsidRDefault="000A25AA" w:rsidP="009C057D">
            <w:pPr>
              <w:spacing w:line="276" w:lineRule="auto"/>
              <w:ind w:right="34"/>
              <w:rPr>
                <w:b/>
                <w:color w:val="FFFFFF"/>
                <w:sz w:val="26"/>
                <w:szCs w:val="26"/>
                <w:lang w:eastAsia="vi-VN"/>
              </w:rPr>
            </w:pPr>
            <w:r w:rsidRPr="00BF5250">
              <w:rPr>
                <w:b/>
                <w:color w:val="FFFFFF"/>
                <w:sz w:val="26"/>
                <w:szCs w:val="26"/>
                <w:lang w:val="vi-VN" w:eastAsia="vi-VN"/>
              </w:rPr>
              <w:t xml:space="preserve">TP. HỒ CHÍ MINH </w:t>
            </w:r>
            <w:r w:rsidRPr="00BF5250">
              <w:rPr>
                <w:rFonts w:ascii="Segoe UI Emoji" w:hAnsi="Segoe UI Emoji" w:cs="Segoe UI Emoji"/>
                <w:b/>
                <w:color w:val="FFFFFF"/>
                <w:sz w:val="26"/>
                <w:szCs w:val="26"/>
                <w:lang w:eastAsia="vi-VN"/>
              </w:rPr>
              <w:t xml:space="preserve">                                                               </w:t>
            </w:r>
          </w:p>
        </w:tc>
      </w:tr>
    </w:tbl>
    <w:bookmarkEnd w:id="8"/>
    <w:p w14:paraId="4F347385" w14:textId="3D7ECAA9" w:rsidR="009A0394" w:rsidRDefault="008B1446">
      <w:pPr>
        <w:spacing w:line="276" w:lineRule="auto"/>
        <w:jc w:val="both"/>
      </w:pPr>
      <w:r w:rsidRPr="000A25AA">
        <w:rPr>
          <w:b/>
          <w:u w:val="single"/>
        </w:rPr>
        <w:t>1</w:t>
      </w:r>
      <w:r w:rsidR="000F0C03">
        <w:rPr>
          <w:b/>
          <w:u w:val="single"/>
        </w:rPr>
        <w:t>7:00</w:t>
      </w:r>
      <w:r w:rsidR="00417DFF" w:rsidRPr="000A25AA">
        <w:rPr>
          <w:b/>
          <w:u w:val="single"/>
        </w:rPr>
        <w:t>:</w:t>
      </w:r>
      <w:r w:rsidR="00417DFF" w:rsidRPr="000A25AA">
        <w:t xml:space="preserve"> </w:t>
      </w:r>
      <w:r w:rsidRPr="000A25AA">
        <w:t>Hạ</w:t>
      </w:r>
      <w:r w:rsidR="00417DFF" w:rsidRPr="000A25AA">
        <w:t xml:space="preserve"> cánh xuống </w:t>
      </w:r>
      <w:r w:rsidR="00417DFF" w:rsidRPr="004E271C">
        <w:rPr>
          <w:b/>
          <w:color w:val="00B050"/>
        </w:rPr>
        <w:t xml:space="preserve">Sân bay quốc tế </w:t>
      </w:r>
      <w:r w:rsidRPr="004E271C">
        <w:rPr>
          <w:b/>
          <w:color w:val="00B050"/>
        </w:rPr>
        <w:t>Tân Sơn Nhất</w:t>
      </w:r>
      <w:r w:rsidR="00417DFF" w:rsidRPr="004E271C">
        <w:rPr>
          <w:b/>
          <w:color w:val="00B050"/>
        </w:rPr>
        <w:t>.</w:t>
      </w:r>
      <w:r w:rsidRPr="004E271C">
        <w:rPr>
          <w:color w:val="00B050"/>
        </w:rPr>
        <w:t xml:space="preserve"> </w:t>
      </w:r>
      <w:r w:rsidRPr="000A25AA">
        <w:t>Quý khách làm thủ tục nhập cảnh và nhận hành lý. Kết thúc chương trình du lịch Châu Âu 1</w:t>
      </w:r>
      <w:r w:rsidR="000F0C03">
        <w:t>1</w:t>
      </w:r>
      <w:r w:rsidRPr="000A25AA">
        <w:t xml:space="preserve"> ngày </w:t>
      </w:r>
      <w:r w:rsidR="000F0C03">
        <w:t>8</w:t>
      </w:r>
      <w:r w:rsidRPr="000A25AA">
        <w:t xml:space="preserve"> đêm. </w:t>
      </w:r>
    </w:p>
    <w:p w14:paraId="0A5EFA4F" w14:textId="11D021F3" w:rsidR="00215646" w:rsidRDefault="00215646" w:rsidP="00215646">
      <w:pPr>
        <w:spacing w:line="360" w:lineRule="auto"/>
        <w:jc w:val="center"/>
        <w:rPr>
          <w:b/>
          <w:color w:val="00B050"/>
        </w:rPr>
      </w:pPr>
      <w:r w:rsidRPr="004E271C">
        <w:rPr>
          <w:b/>
          <w:color w:val="00B050"/>
        </w:rPr>
        <w:t>Chia tay Quý khách. Hẹn gặp lại quý khách!</w:t>
      </w:r>
    </w:p>
    <w:p w14:paraId="78B3235E" w14:textId="77777777" w:rsidR="00EF48E9" w:rsidRPr="004E271C" w:rsidRDefault="00EF48E9" w:rsidP="00215646">
      <w:pPr>
        <w:spacing w:line="360" w:lineRule="auto"/>
        <w:jc w:val="center"/>
        <w:rPr>
          <w:b/>
          <w:color w:val="00B050"/>
        </w:rPr>
      </w:pPr>
    </w:p>
    <w:p w14:paraId="2A409680" w14:textId="6B8A82CF" w:rsidR="009A0394" w:rsidRPr="004E271C" w:rsidRDefault="0063132E">
      <w:pPr>
        <w:spacing w:line="276" w:lineRule="auto"/>
        <w:jc w:val="both"/>
        <w:rPr>
          <w:b/>
          <w:i/>
          <w:color w:val="00B050"/>
        </w:rPr>
      </w:pPr>
      <w:r w:rsidRPr="004E271C">
        <w:rPr>
          <w:b/>
          <w:i/>
          <w:color w:val="00B050"/>
        </w:rPr>
        <w:t>Lưu</w:t>
      </w:r>
      <w:r w:rsidR="00417DFF" w:rsidRPr="004E271C">
        <w:rPr>
          <w:b/>
          <w:i/>
          <w:color w:val="00B050"/>
        </w:rPr>
        <w:t xml:space="preserve"> ý: </w:t>
      </w:r>
    </w:p>
    <w:p w14:paraId="0ADA7688" w14:textId="1E63E64B" w:rsidR="009A0394" w:rsidRPr="000A25AA" w:rsidRDefault="00417DFF">
      <w:pPr>
        <w:pBdr>
          <w:bottom w:val="single" w:sz="4" w:space="1" w:color="C45911"/>
        </w:pBdr>
        <w:shd w:val="clear" w:color="auto" w:fill="FFFFFF"/>
        <w:spacing w:line="276" w:lineRule="auto"/>
        <w:jc w:val="both"/>
        <w:rPr>
          <w:b/>
          <w:i/>
        </w:rPr>
      </w:pPr>
      <w:r w:rsidRPr="000A25AA">
        <w:rPr>
          <w:i/>
        </w:rPr>
        <w:t xml:space="preserve">Các các thành phố lưu đêm đề cập trong chương trình mang tính chất tham khảo. Trong các dịp cao điểm tại các thành phố lớn (diễn ra hội chợ, mùa Euro, olympic,...) hoặc điều kiện phát sinh, công ty du lịch bảo lưu quyền thay đổi thành phố lưu đêm mà không báo trước để đảm bảo đợt tour được thực hiện đúng ngày (chương trình luôn cam kết thực hiện đủ các điểm tham quan). Ngoài ra, </w:t>
      </w:r>
      <w:r w:rsidRPr="000A25AA">
        <w:rPr>
          <w:i/>
          <w:highlight w:val="white"/>
        </w:rPr>
        <w:t>Công ty du lịch khuyến cáo Quý khách không đặt trước vé hoặc dịch vụ khi có nhu cầu phát sinh trong thời gian tour vì thứ tự hành trình có thể được đảo ngược tuỳ vào thực tế</w:t>
      </w:r>
      <w:r w:rsidR="000A25AA">
        <w:rPr>
          <w:i/>
        </w:rPr>
        <w:t>.</w:t>
      </w:r>
    </w:p>
    <w:p w14:paraId="6AB73EA3" w14:textId="12EAE4A9" w:rsidR="00EF48E9" w:rsidRDefault="00EF48E9">
      <w:pPr>
        <w:shd w:val="clear" w:color="auto" w:fill="FFFFFF"/>
        <w:spacing w:line="276" w:lineRule="auto"/>
        <w:jc w:val="both"/>
        <w:rPr>
          <w:i/>
          <w:color w:val="595959"/>
          <w:sz w:val="22"/>
          <w:szCs w:val="22"/>
        </w:rPr>
      </w:pPr>
    </w:p>
    <w:p w14:paraId="5852DB05" w14:textId="77777777" w:rsidR="00EF48E9" w:rsidRDefault="00EF48E9">
      <w:pPr>
        <w:shd w:val="clear" w:color="auto" w:fill="FFFFFF"/>
        <w:spacing w:line="276" w:lineRule="auto"/>
        <w:jc w:val="both"/>
        <w:rPr>
          <w:i/>
          <w:color w:val="595959"/>
          <w:sz w:val="22"/>
          <w:szCs w:val="22"/>
        </w:rPr>
      </w:pPr>
    </w:p>
    <w:tbl>
      <w:tblPr>
        <w:tblStyle w:val="a6"/>
        <w:tblW w:w="10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29"/>
        <w:gridCol w:w="4819"/>
      </w:tblGrid>
      <w:tr w:rsidR="000A25AA" w:rsidRPr="000A25AA" w14:paraId="77283381" w14:textId="77777777" w:rsidTr="000A25AA">
        <w:tc>
          <w:tcPr>
            <w:tcW w:w="5529" w:type="dxa"/>
            <w:shd w:val="clear" w:color="auto" w:fill="C00000"/>
            <w:vAlign w:val="center"/>
          </w:tcPr>
          <w:p w14:paraId="7AB7E611" w14:textId="77777777" w:rsidR="009A0394" w:rsidRPr="000A25AA" w:rsidRDefault="00417DFF" w:rsidP="000A25AA">
            <w:pPr>
              <w:spacing w:line="360" w:lineRule="auto"/>
              <w:rPr>
                <w:b/>
                <w:smallCaps/>
              </w:rPr>
            </w:pPr>
            <w:r w:rsidRPr="000A25AA">
              <w:rPr>
                <w:b/>
                <w:smallCaps/>
              </w:rPr>
              <w:t>GIÁ TOUR BAO GỒM</w:t>
            </w:r>
          </w:p>
        </w:tc>
        <w:tc>
          <w:tcPr>
            <w:tcW w:w="4819" w:type="dxa"/>
            <w:shd w:val="clear" w:color="auto" w:fill="C00000"/>
            <w:vAlign w:val="center"/>
          </w:tcPr>
          <w:p w14:paraId="7C02168E" w14:textId="77777777" w:rsidR="009A0394" w:rsidRPr="000A25AA" w:rsidRDefault="00417DFF" w:rsidP="000A25AA">
            <w:pPr>
              <w:spacing w:line="360" w:lineRule="auto"/>
              <w:rPr>
                <w:b/>
                <w:smallCaps/>
              </w:rPr>
            </w:pPr>
            <w:r w:rsidRPr="000A25AA">
              <w:rPr>
                <w:b/>
                <w:smallCaps/>
              </w:rPr>
              <w:t>GIÁ TOUR KHÔNG BAO GỒM</w:t>
            </w:r>
          </w:p>
        </w:tc>
      </w:tr>
      <w:tr w:rsidR="000A25AA" w:rsidRPr="000A25AA" w14:paraId="2F1B4B25" w14:textId="77777777" w:rsidTr="000A25AA">
        <w:trPr>
          <w:trHeight w:val="416"/>
        </w:trPr>
        <w:tc>
          <w:tcPr>
            <w:tcW w:w="5529" w:type="dxa"/>
            <w:shd w:val="clear" w:color="auto" w:fill="auto"/>
            <w:vAlign w:val="center"/>
          </w:tcPr>
          <w:p w14:paraId="5C4CC7AF" w14:textId="56C8517C" w:rsidR="009A0394" w:rsidRPr="000A25AA" w:rsidRDefault="00417DFF" w:rsidP="000A25AA">
            <w:pPr>
              <w:widowControl w:val="0"/>
              <w:numPr>
                <w:ilvl w:val="0"/>
                <w:numId w:val="5"/>
              </w:numPr>
              <w:spacing w:line="360" w:lineRule="auto"/>
              <w:ind w:left="337"/>
            </w:pPr>
            <w:r w:rsidRPr="000A25AA">
              <w:t xml:space="preserve">Vé máy bay </w:t>
            </w:r>
            <w:r w:rsidR="008B1446" w:rsidRPr="000A25AA">
              <w:rPr>
                <w:b/>
              </w:rPr>
              <w:t>SAIGON – PARIS // ROME – SAIGON</w:t>
            </w:r>
            <w:r w:rsidRPr="000A25AA">
              <w:t xml:space="preserve"> của hãng hàng không </w:t>
            </w:r>
            <w:r w:rsidR="000F0C03">
              <w:t>Turkish Airlines</w:t>
            </w:r>
          </w:p>
          <w:p w14:paraId="08956D1A" w14:textId="77777777" w:rsidR="009A0394" w:rsidRPr="000A25AA" w:rsidRDefault="00417DFF" w:rsidP="000A25AA">
            <w:pPr>
              <w:widowControl w:val="0"/>
              <w:numPr>
                <w:ilvl w:val="0"/>
                <w:numId w:val="5"/>
              </w:numPr>
              <w:spacing w:line="360" w:lineRule="auto"/>
              <w:ind w:left="337"/>
            </w:pPr>
            <w:r w:rsidRPr="00822C8D">
              <w:rPr>
                <w:b/>
                <w:bCs/>
              </w:rPr>
              <w:t>Phí visa Schengen</w:t>
            </w:r>
            <w:r w:rsidRPr="000A25AA">
              <w:t>, bao gồm lệ phí đóng LSQ, phí dịch thuật hồ sơ, thư mời Schengen.</w:t>
            </w:r>
          </w:p>
          <w:p w14:paraId="678740D4" w14:textId="77777777" w:rsidR="009A0394" w:rsidRPr="000A25AA" w:rsidRDefault="00417DFF" w:rsidP="000A25AA">
            <w:pPr>
              <w:widowControl w:val="0"/>
              <w:numPr>
                <w:ilvl w:val="0"/>
                <w:numId w:val="5"/>
              </w:numPr>
              <w:spacing w:line="360" w:lineRule="auto"/>
              <w:ind w:left="337"/>
            </w:pPr>
            <w:r w:rsidRPr="000A25AA">
              <w:lastRenderedPageBreak/>
              <w:t>Lệ phí sân bay các nước, phụ thu nhiên liệu và bảo hiểm hàng không.</w:t>
            </w:r>
          </w:p>
          <w:p w14:paraId="02A64B6B" w14:textId="50964790" w:rsidR="009A0394" w:rsidRPr="000A25AA" w:rsidRDefault="00417DFF" w:rsidP="000A25AA">
            <w:pPr>
              <w:widowControl w:val="0"/>
              <w:numPr>
                <w:ilvl w:val="0"/>
                <w:numId w:val="5"/>
              </w:numPr>
              <w:spacing w:line="360" w:lineRule="auto"/>
              <w:ind w:left="337"/>
            </w:pPr>
            <w:r w:rsidRPr="000A25AA">
              <w:t>Nghỉ khách sạn 4 sao tiêu chuẩn Châu Âu (2 người / phòng, nếu lẻ nam hoặc nữ sẽ xếp phòng 3 người)</w:t>
            </w:r>
          </w:p>
          <w:p w14:paraId="40A7ED8F" w14:textId="19F31A31" w:rsidR="009A0394" w:rsidRPr="000A25AA" w:rsidRDefault="00417DFF" w:rsidP="000A25AA">
            <w:pPr>
              <w:widowControl w:val="0"/>
              <w:numPr>
                <w:ilvl w:val="0"/>
                <w:numId w:val="5"/>
              </w:numPr>
              <w:spacing w:line="360" w:lineRule="auto"/>
              <w:ind w:left="337"/>
            </w:pPr>
            <w:r w:rsidRPr="000A25AA">
              <w:t xml:space="preserve">Ăn tiêu chuẩn 3 bữa/ ngày theo chương trình, kết hợp giữa thực đơn: Việt Nam, Châu </w:t>
            </w:r>
            <w:r w:rsidR="000F0C03">
              <w:t>Á</w:t>
            </w:r>
            <w:r w:rsidRPr="000A25AA">
              <w:t>, Châu Âu (1</w:t>
            </w:r>
            <w:r w:rsidR="000F0C03">
              <w:t>6</w:t>
            </w:r>
            <w:r w:rsidRPr="000A25AA">
              <w:t xml:space="preserve"> Eur – 2</w:t>
            </w:r>
            <w:r w:rsidR="000F0C03">
              <w:t>8</w:t>
            </w:r>
            <w:r w:rsidRPr="000A25AA">
              <w:t xml:space="preserve"> Eur/người/bữa)</w:t>
            </w:r>
          </w:p>
          <w:p w14:paraId="05516ECE" w14:textId="137412C5" w:rsidR="009A0394" w:rsidRPr="000A25AA" w:rsidRDefault="00417DFF" w:rsidP="000A25AA">
            <w:pPr>
              <w:widowControl w:val="0"/>
              <w:numPr>
                <w:ilvl w:val="0"/>
                <w:numId w:val="5"/>
              </w:numPr>
              <w:spacing w:line="360" w:lineRule="auto"/>
              <w:ind w:left="337" w:right="571"/>
            </w:pPr>
            <w:r w:rsidRPr="000A25AA">
              <w:t>Xe du lịch và, lái xe tiêu chuẩn Châu Âu, đưa đón đoàn xuyên suốt hành trình.</w:t>
            </w:r>
            <w:r w:rsidR="000F0C03">
              <w:t xml:space="preserve"> (Tối đa 12 tiếng/ngày)</w:t>
            </w:r>
          </w:p>
          <w:p w14:paraId="201495E0" w14:textId="1C14AA00" w:rsidR="009A0394" w:rsidRPr="000A25AA" w:rsidRDefault="00417DFF" w:rsidP="000A25AA">
            <w:pPr>
              <w:widowControl w:val="0"/>
              <w:numPr>
                <w:ilvl w:val="0"/>
                <w:numId w:val="5"/>
              </w:numPr>
              <w:spacing w:line="360" w:lineRule="auto"/>
              <w:ind w:left="337"/>
            </w:pPr>
            <w:r w:rsidRPr="000A25AA">
              <w:t>Vé thắng cảnh vào các điểm thăm quan (Vào cửa lần 01)</w:t>
            </w:r>
          </w:p>
          <w:p w14:paraId="50C67F53" w14:textId="77777777" w:rsidR="009A0394" w:rsidRPr="000A25AA" w:rsidRDefault="00417DFF" w:rsidP="000A25AA">
            <w:pPr>
              <w:widowControl w:val="0"/>
              <w:numPr>
                <w:ilvl w:val="0"/>
                <w:numId w:val="5"/>
              </w:numPr>
              <w:spacing w:line="360" w:lineRule="auto"/>
              <w:ind w:left="337"/>
            </w:pPr>
            <w:r w:rsidRPr="000A25AA">
              <w:t>Hướng dẫn viên chuyên nghiệp, nhiệt tình đi theo đoàn xuyên suốt hành trình.</w:t>
            </w:r>
          </w:p>
          <w:p w14:paraId="6A0F81E5" w14:textId="1488ECCC" w:rsidR="009A0394" w:rsidRPr="000A25AA" w:rsidRDefault="00417DFF" w:rsidP="000A25AA">
            <w:pPr>
              <w:widowControl w:val="0"/>
              <w:numPr>
                <w:ilvl w:val="0"/>
                <w:numId w:val="5"/>
              </w:numPr>
              <w:spacing w:line="360" w:lineRule="auto"/>
              <w:ind w:left="337"/>
            </w:pPr>
            <w:r w:rsidRPr="000A25AA">
              <w:t>Quà tặng của Công ty Du lịch: Mũ đội,…</w:t>
            </w:r>
          </w:p>
          <w:p w14:paraId="6FF719DC" w14:textId="77777777" w:rsidR="009A0394" w:rsidRPr="000A25AA" w:rsidRDefault="00417DFF" w:rsidP="000A25AA">
            <w:pPr>
              <w:widowControl w:val="0"/>
              <w:numPr>
                <w:ilvl w:val="0"/>
                <w:numId w:val="5"/>
              </w:numPr>
              <w:spacing w:line="360" w:lineRule="auto"/>
              <w:ind w:left="337"/>
              <w:rPr>
                <w:i/>
              </w:rPr>
            </w:pPr>
            <w:r w:rsidRPr="000A25AA">
              <w:t>Bảo hiểm du lịch toàn cầu với hạn mức bồi thường tối đa: 50,000 USD/ trường hợp</w:t>
            </w:r>
          </w:p>
        </w:tc>
        <w:tc>
          <w:tcPr>
            <w:tcW w:w="4819" w:type="dxa"/>
            <w:shd w:val="clear" w:color="auto" w:fill="auto"/>
            <w:vAlign w:val="center"/>
          </w:tcPr>
          <w:p w14:paraId="75A80DCC" w14:textId="77777777" w:rsidR="009A0394" w:rsidRPr="000A25AA" w:rsidRDefault="00417DFF" w:rsidP="000A25AA">
            <w:pPr>
              <w:widowControl w:val="0"/>
              <w:numPr>
                <w:ilvl w:val="0"/>
                <w:numId w:val="5"/>
              </w:numPr>
              <w:spacing w:line="360" w:lineRule="auto"/>
              <w:ind w:left="413"/>
            </w:pPr>
            <w:r w:rsidRPr="000A25AA">
              <w:lastRenderedPageBreak/>
              <w:t>Hộ chiếu còn hạn trên 06 tháng.</w:t>
            </w:r>
          </w:p>
          <w:p w14:paraId="4B263522" w14:textId="77777777" w:rsidR="009A0394" w:rsidRPr="000A25AA" w:rsidRDefault="00417DFF" w:rsidP="000A25AA">
            <w:pPr>
              <w:widowControl w:val="0"/>
              <w:numPr>
                <w:ilvl w:val="0"/>
                <w:numId w:val="5"/>
              </w:numPr>
              <w:spacing w:line="360" w:lineRule="auto"/>
              <w:ind w:left="413"/>
            </w:pPr>
            <w:r w:rsidRPr="000A25AA">
              <w:t xml:space="preserve">Visa nhập cảnh lại Việt Nam cho khách mang quốc tịch nước ngoài. </w:t>
            </w:r>
          </w:p>
          <w:p w14:paraId="13D13418" w14:textId="4D7FD3C2" w:rsidR="009A0394" w:rsidRPr="000A25AA" w:rsidRDefault="00417DFF" w:rsidP="000A25AA">
            <w:pPr>
              <w:widowControl w:val="0"/>
              <w:numPr>
                <w:ilvl w:val="0"/>
                <w:numId w:val="5"/>
              </w:numPr>
              <w:spacing w:line="360" w:lineRule="auto"/>
              <w:ind w:left="413"/>
              <w:rPr>
                <w:rFonts w:ascii="Arial" w:eastAsia="Arial" w:hAnsi="Arial" w:cs="Arial"/>
              </w:rPr>
            </w:pPr>
            <w:r w:rsidRPr="000A25AA">
              <w:rPr>
                <w:b/>
              </w:rPr>
              <w:t>Phụ thu nghỉ phòng đơn (nếu có):</w:t>
            </w:r>
            <w:r w:rsidRPr="000A25AA">
              <w:t xml:space="preserve"> trường </w:t>
            </w:r>
            <w:r w:rsidRPr="000A25AA">
              <w:lastRenderedPageBreak/>
              <w:t>hợp khách đăng ký đi lẻ 1 mình; nếu đoàn khởi hành có 02 khách lẻ Nam hoặc 02 khách lẻ Nữ, Công ty sẽ linh động ghép vào thành 01 phòng twin phù hợp; trong trường hợp không có khách lẻ nào khác để ghép với quý khách, quý khách vui lòng đóng phí phòng đơn</w:t>
            </w:r>
          </w:p>
          <w:p w14:paraId="5BC82EEB" w14:textId="4185217C" w:rsidR="009A0394" w:rsidRPr="000A25AA" w:rsidRDefault="00417DFF" w:rsidP="000A25AA">
            <w:pPr>
              <w:widowControl w:val="0"/>
              <w:numPr>
                <w:ilvl w:val="0"/>
                <w:numId w:val="5"/>
              </w:numPr>
              <w:spacing w:line="360" w:lineRule="auto"/>
              <w:ind w:left="413"/>
              <w:rPr>
                <w:rFonts w:ascii="Arial" w:eastAsia="Arial" w:hAnsi="Arial" w:cs="Arial"/>
              </w:rPr>
            </w:pPr>
            <w:r w:rsidRPr="000A25AA">
              <w:rPr>
                <w:b/>
              </w:rPr>
              <w:t>Tiền bồi dưỡng cho Hướng dẫn viên và Lái xe ở các nước (</w:t>
            </w:r>
            <w:r w:rsidR="00B720D7">
              <w:rPr>
                <w:b/>
              </w:rPr>
              <w:t>8</w:t>
            </w:r>
            <w:r w:rsidR="00E16944">
              <w:rPr>
                <w:b/>
              </w:rPr>
              <w:t>8</w:t>
            </w:r>
            <w:r w:rsidRPr="000A25AA">
              <w:rPr>
                <w:b/>
              </w:rPr>
              <w:t xml:space="preserve"> EUR/khách/</w:t>
            </w:r>
            <w:r w:rsidR="00B720D7">
              <w:rPr>
                <w:b/>
              </w:rPr>
              <w:t>cả tour</w:t>
            </w:r>
            <w:r w:rsidRPr="000A25AA">
              <w:rPr>
                <w:b/>
              </w:rPr>
              <w:t>)</w:t>
            </w:r>
          </w:p>
          <w:p w14:paraId="29BCE209" w14:textId="77777777" w:rsidR="009A0394" w:rsidRPr="000A25AA" w:rsidRDefault="00417DFF" w:rsidP="000A25AA">
            <w:pPr>
              <w:widowControl w:val="0"/>
              <w:numPr>
                <w:ilvl w:val="0"/>
                <w:numId w:val="5"/>
              </w:numPr>
              <w:spacing w:line="360" w:lineRule="auto"/>
              <w:ind w:left="413"/>
            </w:pPr>
            <w:r w:rsidRPr="000A25AA">
              <w:t>Chi phí cá nhân như: đồ uống, điện thoại, giặt là quần áo, hành lý quá cước…</w:t>
            </w:r>
          </w:p>
          <w:p w14:paraId="4E3845FD" w14:textId="77777777" w:rsidR="009A0394" w:rsidRPr="000A25AA" w:rsidRDefault="00417DFF" w:rsidP="000A25AA">
            <w:pPr>
              <w:widowControl w:val="0"/>
              <w:numPr>
                <w:ilvl w:val="0"/>
                <w:numId w:val="5"/>
              </w:numPr>
              <w:spacing w:line="360" w:lineRule="auto"/>
              <w:ind w:left="413"/>
              <w:rPr>
                <w:rFonts w:ascii="Arial" w:eastAsia="Arial" w:hAnsi="Arial" w:cs="Arial"/>
              </w:rPr>
            </w:pPr>
            <w:r w:rsidRPr="000A25AA">
              <w:t>Các chi phí khác không có trong chương trình.</w:t>
            </w:r>
          </w:p>
          <w:p w14:paraId="5FE1E921" w14:textId="77777777" w:rsidR="009A0394" w:rsidRPr="000A25AA" w:rsidRDefault="00417DFF" w:rsidP="000A25AA">
            <w:pPr>
              <w:widowControl w:val="0"/>
              <w:numPr>
                <w:ilvl w:val="0"/>
                <w:numId w:val="5"/>
              </w:numPr>
              <w:spacing w:line="360" w:lineRule="auto"/>
              <w:ind w:left="413"/>
              <w:rPr>
                <w:rFonts w:ascii="Arial" w:eastAsia="Arial" w:hAnsi="Arial" w:cs="Arial"/>
              </w:rPr>
            </w:pPr>
            <w:r w:rsidRPr="000A25AA">
              <w:t>Chi phí dời ngày, đổi hành trình (đổi chặng), nâng hạng vé máy bay.</w:t>
            </w:r>
          </w:p>
          <w:p w14:paraId="4733F3C3" w14:textId="34332A4C" w:rsidR="009A0394" w:rsidRPr="00E16944" w:rsidRDefault="00417DFF" w:rsidP="00E16944">
            <w:pPr>
              <w:widowControl w:val="0"/>
              <w:numPr>
                <w:ilvl w:val="0"/>
                <w:numId w:val="5"/>
              </w:numPr>
              <w:spacing w:line="360" w:lineRule="auto"/>
              <w:ind w:left="413"/>
              <w:rPr>
                <w:rFonts w:ascii="Arial" w:eastAsia="Arial" w:hAnsi="Arial" w:cs="Arial"/>
              </w:rPr>
            </w:pPr>
            <w:r w:rsidRPr="000A25AA">
              <w:t>Hóa đơn VAT (vui lòng thông báo khi đăng ký tour).</w:t>
            </w:r>
          </w:p>
        </w:tc>
      </w:tr>
    </w:tbl>
    <w:p w14:paraId="451E92F9" w14:textId="55E9B686" w:rsidR="009A0394" w:rsidRDefault="009A0394">
      <w:pPr>
        <w:spacing w:line="276" w:lineRule="auto"/>
        <w:jc w:val="both"/>
        <w:rPr>
          <w:b/>
          <w:color w:val="00B0F0"/>
          <w:sz w:val="20"/>
          <w:szCs w:val="20"/>
          <w:u w:val="single"/>
        </w:rPr>
      </w:pPr>
    </w:p>
    <w:p w14:paraId="020C15D0" w14:textId="77777777" w:rsidR="00EF48E9" w:rsidRPr="00522280" w:rsidRDefault="00EF48E9">
      <w:pPr>
        <w:spacing w:line="276" w:lineRule="auto"/>
        <w:jc w:val="both"/>
        <w:rPr>
          <w:b/>
          <w:color w:val="00B0F0"/>
          <w:sz w:val="20"/>
          <w:szCs w:val="20"/>
          <w:u w:val="single"/>
        </w:rPr>
      </w:pPr>
    </w:p>
    <w:tbl>
      <w:tblPr>
        <w:tblW w:w="10348" w:type="dxa"/>
        <w:tblInd w:w="-45" w:type="dxa"/>
        <w:tblBorders>
          <w:top w:val="thinThickLargeGap" w:sz="18" w:space="0" w:color="C00000"/>
          <w:left w:val="thinThickLargeGap" w:sz="18" w:space="0" w:color="C00000"/>
          <w:bottom w:val="thickThinLargeGap" w:sz="18" w:space="0" w:color="C00000"/>
          <w:right w:val="thickThinLargeGap" w:sz="18" w:space="0" w:color="C00000"/>
          <w:insideH w:val="single" w:sz="6" w:space="0" w:color="C00000"/>
          <w:insideV w:val="single" w:sz="6" w:space="0" w:color="C00000"/>
        </w:tblBorders>
        <w:tblLayout w:type="fixed"/>
        <w:tblLook w:val="04A0" w:firstRow="1" w:lastRow="0" w:firstColumn="1" w:lastColumn="0" w:noHBand="0" w:noVBand="1"/>
      </w:tblPr>
      <w:tblGrid>
        <w:gridCol w:w="10348"/>
      </w:tblGrid>
      <w:tr w:rsidR="00E16944" w14:paraId="1DEE7582" w14:textId="77777777" w:rsidTr="00DA52FB">
        <w:trPr>
          <w:trHeight w:val="361"/>
        </w:trPr>
        <w:tc>
          <w:tcPr>
            <w:tcW w:w="10348" w:type="dxa"/>
            <w:shd w:val="clear" w:color="auto" w:fill="C00000"/>
            <w:vAlign w:val="center"/>
            <w:hideMark/>
          </w:tcPr>
          <w:p w14:paraId="40B9408F" w14:textId="77777777" w:rsidR="00E16944" w:rsidRPr="00DA52FB" w:rsidRDefault="00E16944">
            <w:pPr>
              <w:spacing w:line="256" w:lineRule="auto"/>
              <w:ind w:right="634"/>
              <w:jc w:val="center"/>
              <w:rPr>
                <w:b/>
                <w:bCs/>
                <w:color w:val="FFFFFF" w:themeColor="background1"/>
                <w:kern w:val="2"/>
                <w14:ligatures w14:val="standardContextual"/>
              </w:rPr>
            </w:pPr>
            <w:r w:rsidRPr="00DA52FB">
              <w:rPr>
                <w:b/>
                <w:bCs/>
                <w:color w:val="FFFFFF" w:themeColor="background1"/>
                <w:kern w:val="2"/>
                <w14:ligatures w14:val="standardContextual"/>
              </w:rPr>
              <w:t>QUY ĐỊNH MUA TOUR VÀ THANH TOÁN</w:t>
            </w:r>
          </w:p>
        </w:tc>
      </w:tr>
      <w:tr w:rsidR="00E16944" w14:paraId="1A9D454A" w14:textId="77777777" w:rsidTr="00DA52FB">
        <w:trPr>
          <w:trHeight w:val="361"/>
        </w:trPr>
        <w:tc>
          <w:tcPr>
            <w:tcW w:w="10348" w:type="dxa"/>
            <w:hideMark/>
          </w:tcPr>
          <w:p w14:paraId="601EC19C" w14:textId="77777777" w:rsidR="00E16944" w:rsidRPr="00DA52FB" w:rsidRDefault="00E16944" w:rsidP="00E16944">
            <w:pPr>
              <w:numPr>
                <w:ilvl w:val="0"/>
                <w:numId w:val="32"/>
              </w:numPr>
              <w:shd w:val="clear" w:color="auto" w:fill="FFFFFF"/>
              <w:spacing w:line="276" w:lineRule="auto"/>
              <w:ind w:left="349" w:hanging="330"/>
              <w:jc w:val="both"/>
              <w:rPr>
                <w:color w:val="FF0000"/>
                <w:kern w:val="2"/>
                <w14:ligatures w14:val="standardContextual"/>
              </w:rPr>
            </w:pPr>
            <w:r w:rsidRPr="00DA52FB">
              <w:rPr>
                <w:b/>
                <w:color w:val="FF0000"/>
                <w:kern w:val="2"/>
                <w14:ligatures w14:val="standardContextual"/>
              </w:rPr>
              <w:t>Khách hàng điền phiếu đăng ký và cung cấp hồ sơ xin visa trước ngày khởi hành ít nhất 45 ngày.</w:t>
            </w:r>
          </w:p>
          <w:p w14:paraId="16F65F28" w14:textId="77777777" w:rsidR="00E16944" w:rsidRPr="00DA52FB" w:rsidRDefault="00E16944" w:rsidP="00E16944">
            <w:pPr>
              <w:numPr>
                <w:ilvl w:val="0"/>
                <w:numId w:val="32"/>
              </w:numPr>
              <w:shd w:val="clear" w:color="auto" w:fill="FFFFFF"/>
              <w:spacing w:line="276" w:lineRule="auto"/>
              <w:ind w:left="349" w:hanging="330"/>
              <w:jc w:val="both"/>
              <w:rPr>
                <w:kern w:val="2"/>
                <w14:ligatures w14:val="standardContextual"/>
              </w:rPr>
            </w:pPr>
            <w:r w:rsidRPr="00DA52FB">
              <w:rPr>
                <w:kern w:val="2"/>
                <w14:ligatures w14:val="standardContextual"/>
              </w:rPr>
              <w:t>Đóng tiền đặt cọc tour 30 triệu/khách</w:t>
            </w:r>
          </w:p>
          <w:p w14:paraId="04AD4113" w14:textId="77777777" w:rsidR="00E16944" w:rsidRPr="00DA52FB" w:rsidRDefault="00E16944" w:rsidP="00E16944">
            <w:pPr>
              <w:numPr>
                <w:ilvl w:val="0"/>
                <w:numId w:val="32"/>
              </w:numPr>
              <w:shd w:val="clear" w:color="auto" w:fill="FFFFFF"/>
              <w:spacing w:line="276" w:lineRule="auto"/>
              <w:ind w:left="349" w:hanging="330"/>
              <w:jc w:val="both"/>
              <w:rPr>
                <w:kern w:val="2"/>
                <w14:ligatures w14:val="standardContextual"/>
              </w:rPr>
            </w:pPr>
            <w:r w:rsidRPr="00DA52FB">
              <w:rPr>
                <w:kern w:val="2"/>
                <w14:ligatures w14:val="standardContextual"/>
              </w:rPr>
              <w:t>Hoàn tất thanh toán tiền tour sau khi có visa hoặc trước 10 ngày so với ngày khởi hành (trường hợp quý khách bị lãnh sự quán báo rớt Visa sau khi đã đóng hết tiền tour, chúng tôi sẽ hoàn trả lại tiền tour theo đúng quy định, sau khi trừ các chi phí như visa 5tr, tiền vé máy bay đã xuất....).</w:t>
            </w:r>
          </w:p>
          <w:p w14:paraId="05A62A95" w14:textId="77777777" w:rsidR="00E16944" w:rsidRPr="00DA52FB" w:rsidRDefault="00E16944" w:rsidP="00E16944">
            <w:pPr>
              <w:numPr>
                <w:ilvl w:val="0"/>
                <w:numId w:val="32"/>
              </w:numPr>
              <w:shd w:val="clear" w:color="auto" w:fill="FFFFFF"/>
              <w:spacing w:line="276" w:lineRule="auto"/>
              <w:ind w:left="349" w:hanging="330"/>
              <w:jc w:val="both"/>
              <w:rPr>
                <w:kern w:val="2"/>
                <w14:ligatures w14:val="standardContextual"/>
              </w:rPr>
            </w:pPr>
            <w:r w:rsidRPr="00DA52FB">
              <w:rPr>
                <w:kern w:val="2"/>
                <w14:ligatures w14:val="standardContextual"/>
              </w:rPr>
              <w:t>Hoàn tất tiền ký quỹ (nếu có) ngay sau khi có kết quả Visa.</w:t>
            </w:r>
          </w:p>
          <w:p w14:paraId="52BC3DD7" w14:textId="77777777" w:rsidR="00E16944" w:rsidRPr="00DA52FB" w:rsidRDefault="00E16944">
            <w:pPr>
              <w:spacing w:line="276" w:lineRule="auto"/>
              <w:ind w:right="75" w:firstLine="19"/>
              <w:rPr>
                <w:b/>
                <w:bCs/>
                <w:kern w:val="2"/>
                <w14:ligatures w14:val="standardContextual"/>
              </w:rPr>
            </w:pPr>
            <w:r w:rsidRPr="00DA52FB">
              <w:rPr>
                <w:b/>
                <w:color w:val="0070C0"/>
                <w:kern w:val="2"/>
                <w14:ligatures w14:val="standardContextual"/>
              </w:rPr>
              <w:t>CÔNG TY</w:t>
            </w:r>
            <w:r w:rsidRPr="00DA52FB">
              <w:rPr>
                <w:color w:val="0070C0"/>
                <w:kern w:val="2"/>
                <w14:ligatures w14:val="standardContextual"/>
              </w:rPr>
              <w:t xml:space="preserve"> </w:t>
            </w:r>
            <w:r w:rsidRPr="00DA52FB">
              <w:rPr>
                <w:kern w:val="2"/>
                <w14:ligatures w14:val="standardContextual"/>
              </w:rPr>
              <w:t>sẽ hướng dẫn thủ tục visa, cách điền các mẫu đơn visa, đăng ký ngày nộp hồ sơ, khách hàng phải có mặt để nộp hồ sơ và mang theo hồ sơ bảng gốc để đối chiếu.</w:t>
            </w:r>
          </w:p>
        </w:tc>
      </w:tr>
      <w:tr w:rsidR="00E16944" w14:paraId="764F93CA" w14:textId="77777777" w:rsidTr="00DA52FB">
        <w:trPr>
          <w:trHeight w:val="361"/>
        </w:trPr>
        <w:tc>
          <w:tcPr>
            <w:tcW w:w="10348" w:type="dxa"/>
            <w:shd w:val="clear" w:color="auto" w:fill="C00000"/>
            <w:vAlign w:val="center"/>
            <w:hideMark/>
          </w:tcPr>
          <w:p w14:paraId="1E77D5BE" w14:textId="77777777" w:rsidR="00E16944" w:rsidRPr="00DA52FB" w:rsidRDefault="00E16944">
            <w:pPr>
              <w:spacing w:line="276" w:lineRule="auto"/>
              <w:ind w:right="634"/>
              <w:jc w:val="center"/>
              <w:rPr>
                <w:b/>
                <w:bCs/>
                <w:color w:val="FFFFFF" w:themeColor="background1"/>
                <w:kern w:val="2"/>
                <w14:ligatures w14:val="standardContextual"/>
              </w:rPr>
            </w:pPr>
            <w:r w:rsidRPr="00DA52FB">
              <w:rPr>
                <w:b/>
                <w:color w:val="FFFFFF"/>
                <w:kern w:val="2"/>
                <w14:ligatures w14:val="standardContextual"/>
              </w:rPr>
              <w:t>ĐỐI VỚI NGƯỜI NƯỚC NGOÀI, VIỆT KIÊU, NGƯỜI GIÀ &amp; TRẺ EM</w:t>
            </w:r>
          </w:p>
        </w:tc>
      </w:tr>
      <w:tr w:rsidR="00E16944" w14:paraId="5A0CA5AF" w14:textId="77777777" w:rsidTr="00DA52FB">
        <w:trPr>
          <w:trHeight w:val="361"/>
        </w:trPr>
        <w:tc>
          <w:tcPr>
            <w:tcW w:w="10348" w:type="dxa"/>
            <w:hideMark/>
          </w:tcPr>
          <w:p w14:paraId="65E5AE4E" w14:textId="77777777" w:rsidR="00E16944" w:rsidRPr="00DA52FB" w:rsidRDefault="00E16944" w:rsidP="00E16944">
            <w:pPr>
              <w:pStyle w:val="ListParagraph"/>
              <w:numPr>
                <w:ilvl w:val="0"/>
                <w:numId w:val="33"/>
              </w:numPr>
              <w:tabs>
                <w:tab w:val="left" w:pos="360"/>
              </w:tabs>
              <w:spacing w:line="276" w:lineRule="auto"/>
              <w:ind w:left="349"/>
              <w:rPr>
                <w:rFonts w:ascii="Times New Roman" w:hAnsi="Times New Roman"/>
                <w:kern w:val="2"/>
                <w:sz w:val="24"/>
                <w:szCs w:val="24"/>
                <w14:ligatures w14:val="standardContextual"/>
              </w:rPr>
            </w:pPr>
            <w:r w:rsidRPr="00DA52FB">
              <w:rPr>
                <w:rFonts w:ascii="Times New Roman" w:hAnsi="Times New Roman"/>
                <w:kern w:val="2"/>
                <w:sz w:val="24"/>
                <w:szCs w:val="24"/>
                <w14:ligatures w14:val="standardContextual"/>
              </w:rPr>
              <w:lastRenderedPageBreak/>
              <w:t>Quý khách mang quốc tịch nước ngoài hoặc Việt Kiều phải có visa ETIAS đã khai mang theo lúc đi tour.</w:t>
            </w:r>
          </w:p>
          <w:p w14:paraId="375CE557" w14:textId="77777777" w:rsidR="00E16944" w:rsidRPr="00DA52FB" w:rsidRDefault="00E16944" w:rsidP="00E16944">
            <w:pPr>
              <w:numPr>
                <w:ilvl w:val="0"/>
                <w:numId w:val="33"/>
              </w:numPr>
              <w:shd w:val="clear" w:color="auto" w:fill="FFFFFF"/>
              <w:spacing w:line="276" w:lineRule="auto"/>
              <w:ind w:left="349"/>
              <w:jc w:val="both"/>
              <w:rPr>
                <w:kern w:val="2"/>
                <w14:ligatures w14:val="standardContextual"/>
              </w:rPr>
            </w:pPr>
            <w:r w:rsidRPr="00DA52FB">
              <w:rPr>
                <w:kern w:val="2"/>
                <w14:ligatures w14:val="standardContextual"/>
              </w:rPr>
              <w:t>Visa tái nhập vào Việt Nam cho người nước ngoài hoặc khách Việt Kiều (Visa nhận tại cửa khẩu và có giá trị vào Việt Nam 1 lần – trong 3 tháng đối với Việt kiều). (liên hệ báo giá tại thời điểm khởi hành)</w:t>
            </w:r>
          </w:p>
          <w:p w14:paraId="01D70FE1" w14:textId="77777777" w:rsidR="00E16944" w:rsidRPr="00DA52FB" w:rsidRDefault="00E16944" w:rsidP="00E16944">
            <w:pPr>
              <w:numPr>
                <w:ilvl w:val="0"/>
                <w:numId w:val="33"/>
              </w:numPr>
              <w:shd w:val="clear" w:color="auto" w:fill="FFFFFF"/>
              <w:spacing w:line="276" w:lineRule="auto"/>
              <w:ind w:left="349"/>
              <w:jc w:val="both"/>
              <w:rPr>
                <w:kern w:val="2"/>
                <w14:ligatures w14:val="standardContextual"/>
              </w:rPr>
            </w:pPr>
            <w:r w:rsidRPr="00DA52FB">
              <w:rPr>
                <w:kern w:val="2"/>
                <w14:ligatures w14:val="standardContextual"/>
              </w:rPr>
              <w:t>Mang theo tờ khai hải quan nhập cảnh visa và 02 ảnh 4x6cm</w:t>
            </w:r>
          </w:p>
          <w:p w14:paraId="3288D2FA" w14:textId="77777777" w:rsidR="00E16944" w:rsidRPr="00DA52FB" w:rsidRDefault="00E16944" w:rsidP="00E16944">
            <w:pPr>
              <w:numPr>
                <w:ilvl w:val="0"/>
                <w:numId w:val="33"/>
              </w:numPr>
              <w:shd w:val="clear" w:color="auto" w:fill="FFFFFF"/>
              <w:spacing w:line="276" w:lineRule="auto"/>
              <w:ind w:left="349"/>
              <w:jc w:val="both"/>
              <w:rPr>
                <w:kern w:val="2"/>
                <w14:ligatures w14:val="standardContextual"/>
              </w:rPr>
            </w:pPr>
            <w:r w:rsidRPr="00DA52FB">
              <w:rPr>
                <w:kern w:val="2"/>
                <w14:ligatures w14:val="standardContextual"/>
              </w:rPr>
              <w:t>Quý khách mang 2 Quốc tịch (chưa nhập quốc tịch) vui lòng thông báo với nhân viên bán tour ngay thời điểm đăng ký tour và nộp bản gốc kèm các giấy tờ có liên quan (nếu có).</w:t>
            </w:r>
          </w:p>
          <w:p w14:paraId="4612890E" w14:textId="77777777" w:rsidR="00E16944" w:rsidRPr="00DA52FB" w:rsidRDefault="00E16944" w:rsidP="00E16944">
            <w:pPr>
              <w:numPr>
                <w:ilvl w:val="0"/>
                <w:numId w:val="33"/>
              </w:numPr>
              <w:shd w:val="clear" w:color="auto" w:fill="FFFFFF"/>
              <w:spacing w:line="276" w:lineRule="auto"/>
              <w:ind w:left="349"/>
              <w:jc w:val="both"/>
              <w:rPr>
                <w:kern w:val="2"/>
                <w14:ligatures w14:val="standardContextual"/>
              </w:rPr>
            </w:pPr>
            <w:r w:rsidRPr="00DA52FB">
              <w:rPr>
                <w:kern w:val="2"/>
                <w14:ligatures w14:val="standardContextual"/>
              </w:rPr>
              <w:t>Quý khách chỉ mang thẻ xanh (thẻ tạm trú tại nước ngoài) và không còn hộ chiếu VN còn hiệu lực thì không du lịch sang nước thứ ba được.</w:t>
            </w:r>
          </w:p>
          <w:p w14:paraId="5020AC76" w14:textId="77777777" w:rsidR="00E16944" w:rsidRPr="00DA52FB" w:rsidRDefault="00E16944" w:rsidP="00E16944">
            <w:pPr>
              <w:numPr>
                <w:ilvl w:val="0"/>
                <w:numId w:val="33"/>
              </w:numPr>
              <w:shd w:val="clear" w:color="auto" w:fill="FFFFFF"/>
              <w:spacing w:line="276" w:lineRule="auto"/>
              <w:ind w:left="349"/>
              <w:jc w:val="both"/>
              <w:rPr>
                <w:kern w:val="2"/>
                <w14:ligatures w14:val="standardContextual"/>
              </w:rPr>
            </w:pPr>
            <w:r w:rsidRPr="00DA52FB">
              <w:rPr>
                <w:kern w:val="2"/>
                <w14:ligatures w14:val="standardContextual"/>
              </w:rPr>
              <w:t>Trường hợp trẻ em đi với người nhà (không phải Bố Mẹ) phải nộp kèm giấy ủy quyến được chính quyền địa phương xác nhận (do Bố Mẹ ủy quyền dắt đi tour).</w:t>
            </w:r>
          </w:p>
          <w:p w14:paraId="1085048F" w14:textId="77777777" w:rsidR="00E16944" w:rsidRPr="00DA52FB" w:rsidRDefault="00E16944" w:rsidP="00E16944">
            <w:pPr>
              <w:numPr>
                <w:ilvl w:val="0"/>
                <w:numId w:val="33"/>
              </w:numPr>
              <w:shd w:val="clear" w:color="auto" w:fill="FFFFFF"/>
              <w:spacing w:line="276" w:lineRule="auto"/>
              <w:ind w:left="349"/>
              <w:jc w:val="both"/>
              <w:rPr>
                <w:b/>
                <w:kern w:val="2"/>
                <w:u w:val="single"/>
                <w14:ligatures w14:val="standardContextual"/>
              </w:rPr>
            </w:pPr>
            <w:r w:rsidRPr="00DA52FB">
              <w:rPr>
                <w:kern w:val="2"/>
                <w14:ligatures w14:val="standardContextual"/>
              </w:rPr>
              <w:t>Đối với khách hàng hơn 70 tuổi, quý khách và gia đình cam kết đảm bảo tình trạng sức khoẻ để có thể tham gia tour với công ty khi đăng ký. Bất cứ sự cố nào xảy ra trên tour, Công Ty sẽ không chịu trách nhiệm.</w:t>
            </w:r>
          </w:p>
        </w:tc>
      </w:tr>
      <w:tr w:rsidR="00E16944" w14:paraId="6B0A1ABA" w14:textId="77777777" w:rsidTr="00DA52FB">
        <w:trPr>
          <w:trHeight w:val="361"/>
        </w:trPr>
        <w:tc>
          <w:tcPr>
            <w:tcW w:w="10348" w:type="dxa"/>
            <w:shd w:val="clear" w:color="auto" w:fill="C00000"/>
            <w:hideMark/>
          </w:tcPr>
          <w:p w14:paraId="323D0C35" w14:textId="77777777" w:rsidR="00E16944" w:rsidRPr="00DA52FB" w:rsidRDefault="00E16944">
            <w:pPr>
              <w:spacing w:line="276" w:lineRule="auto"/>
              <w:ind w:right="634"/>
              <w:jc w:val="center"/>
              <w:rPr>
                <w:b/>
                <w:bCs/>
                <w:color w:val="FFFFFF" w:themeColor="background1"/>
                <w:kern w:val="2"/>
                <w14:ligatures w14:val="standardContextual"/>
              </w:rPr>
            </w:pPr>
            <w:r w:rsidRPr="00DA52FB">
              <w:rPr>
                <w:b/>
                <w:bCs/>
                <w:color w:val="FFFFFF" w:themeColor="background1"/>
                <w:kern w:val="2"/>
                <w14:ligatures w14:val="standardContextual"/>
              </w:rPr>
              <w:t>ĐIỀU KIỆN HỦY TOUR</w:t>
            </w:r>
          </w:p>
        </w:tc>
      </w:tr>
      <w:tr w:rsidR="00E16944" w14:paraId="5C7440A0" w14:textId="77777777" w:rsidTr="00DA52FB">
        <w:trPr>
          <w:trHeight w:val="705"/>
        </w:trPr>
        <w:tc>
          <w:tcPr>
            <w:tcW w:w="10348" w:type="dxa"/>
            <w:hideMark/>
          </w:tcPr>
          <w:p w14:paraId="7DB04ABA" w14:textId="77777777" w:rsidR="00E16944" w:rsidRPr="00DA52FB" w:rsidRDefault="00E16944">
            <w:pPr>
              <w:spacing w:line="276" w:lineRule="auto"/>
              <w:rPr>
                <w:kern w:val="2"/>
                <w14:ligatures w14:val="standardContextual"/>
              </w:rPr>
            </w:pPr>
            <w:r w:rsidRPr="00DA52FB">
              <w:rPr>
                <w:kern w:val="2"/>
                <w14:ligatures w14:val="standardContextual"/>
              </w:rPr>
              <w:t>Trong trường hợp không thể tham dự được tour, quý khách vui lòng thông báo cho Công ty và chịu phí huỷ như sau :</w:t>
            </w:r>
          </w:p>
          <w:p w14:paraId="6F2FB6D5" w14:textId="77777777" w:rsidR="00E16944" w:rsidRPr="00DA52FB" w:rsidRDefault="00E16944" w:rsidP="00E16944">
            <w:pPr>
              <w:pStyle w:val="ListParagraph"/>
              <w:numPr>
                <w:ilvl w:val="0"/>
                <w:numId w:val="34"/>
              </w:numPr>
              <w:spacing w:after="0" w:line="276" w:lineRule="auto"/>
              <w:ind w:left="432"/>
              <w:jc w:val="left"/>
              <w:rPr>
                <w:rFonts w:ascii="Times New Roman" w:hAnsi="Times New Roman"/>
                <w:kern w:val="2"/>
                <w:sz w:val="24"/>
                <w:szCs w:val="24"/>
                <w14:ligatures w14:val="standardContextual"/>
              </w:rPr>
            </w:pPr>
            <w:r w:rsidRPr="00DA52FB">
              <w:rPr>
                <w:rFonts w:ascii="Times New Roman" w:hAnsi="Times New Roman"/>
                <w:kern w:val="2"/>
                <w:sz w:val="24"/>
                <w:szCs w:val="24"/>
                <w14:ligatures w14:val="standardContextual"/>
              </w:rPr>
              <w:t>Huỷ ngay sau khi đăng ký: 20% tổng giá thành tour.</w:t>
            </w:r>
          </w:p>
          <w:p w14:paraId="1485ED90" w14:textId="77777777" w:rsidR="00E16944" w:rsidRPr="00DA52FB" w:rsidRDefault="00E16944" w:rsidP="00E16944">
            <w:pPr>
              <w:pStyle w:val="ListParagraph"/>
              <w:numPr>
                <w:ilvl w:val="0"/>
                <w:numId w:val="34"/>
              </w:numPr>
              <w:spacing w:after="0" w:line="276" w:lineRule="auto"/>
              <w:ind w:left="432"/>
              <w:jc w:val="left"/>
              <w:rPr>
                <w:rFonts w:ascii="Times New Roman" w:hAnsi="Times New Roman"/>
                <w:kern w:val="2"/>
                <w:sz w:val="24"/>
                <w:szCs w:val="24"/>
                <w14:ligatures w14:val="standardContextual"/>
              </w:rPr>
            </w:pPr>
            <w:r w:rsidRPr="00DA52FB">
              <w:rPr>
                <w:rFonts w:ascii="Times New Roman" w:hAnsi="Times New Roman"/>
                <w:kern w:val="2"/>
                <w:sz w:val="24"/>
                <w:szCs w:val="24"/>
                <w14:ligatures w14:val="standardContextual"/>
              </w:rPr>
              <w:t>Huỷ trước 15 ngày (không tính thứ 7, chủ nhật): 50% tổng giá thành tour</w:t>
            </w:r>
          </w:p>
          <w:p w14:paraId="70F75B3E" w14:textId="77777777" w:rsidR="00E16944" w:rsidRPr="00DA52FB" w:rsidRDefault="00E16944" w:rsidP="00E16944">
            <w:pPr>
              <w:pStyle w:val="ListParagraph"/>
              <w:numPr>
                <w:ilvl w:val="0"/>
                <w:numId w:val="34"/>
              </w:numPr>
              <w:spacing w:after="0" w:line="276" w:lineRule="auto"/>
              <w:ind w:left="432" w:right="174"/>
              <w:rPr>
                <w:rFonts w:ascii="Times New Roman" w:hAnsi="Times New Roman"/>
                <w:kern w:val="2"/>
                <w:sz w:val="24"/>
                <w:szCs w:val="24"/>
                <w14:ligatures w14:val="standardContextual"/>
              </w:rPr>
            </w:pPr>
            <w:r w:rsidRPr="00DA52FB">
              <w:rPr>
                <w:rFonts w:ascii="Times New Roman" w:hAnsi="Times New Roman"/>
                <w:kern w:val="2"/>
                <w:sz w:val="24"/>
                <w:szCs w:val="24"/>
                <w14:ligatures w14:val="standardContextual"/>
              </w:rPr>
              <w:t>Hủy trước trong vòng 15 ngày trước ngày khởi hành (không tính thứ 7, chủ nhật):100% tổng giá thành tour.</w:t>
            </w:r>
          </w:p>
        </w:tc>
      </w:tr>
      <w:tr w:rsidR="00E16944" w14:paraId="190EC08B" w14:textId="77777777" w:rsidTr="00DA52FB">
        <w:trPr>
          <w:trHeight w:val="334"/>
        </w:trPr>
        <w:tc>
          <w:tcPr>
            <w:tcW w:w="10348" w:type="dxa"/>
            <w:shd w:val="clear" w:color="auto" w:fill="C00000"/>
            <w:hideMark/>
          </w:tcPr>
          <w:p w14:paraId="72E01190" w14:textId="77777777" w:rsidR="00E16944" w:rsidRPr="00DA52FB" w:rsidRDefault="00E16944">
            <w:pPr>
              <w:spacing w:line="276" w:lineRule="auto"/>
              <w:ind w:right="634"/>
              <w:jc w:val="center"/>
              <w:rPr>
                <w:b/>
                <w:bCs/>
                <w:color w:val="FFFFFF" w:themeColor="background1"/>
                <w:kern w:val="2"/>
                <w14:ligatures w14:val="standardContextual"/>
              </w:rPr>
            </w:pPr>
            <w:r w:rsidRPr="00DA52FB">
              <w:rPr>
                <w:b/>
                <w:bCs/>
                <w:color w:val="FFFFFF" w:themeColor="background1"/>
                <w:kern w:val="2"/>
                <w14:ligatures w14:val="standardContextual"/>
              </w:rPr>
              <w:t>LƯU Ý</w:t>
            </w:r>
          </w:p>
        </w:tc>
      </w:tr>
      <w:tr w:rsidR="00E16944" w14:paraId="02EA0393" w14:textId="77777777" w:rsidTr="00DA52FB">
        <w:trPr>
          <w:trHeight w:val="334"/>
        </w:trPr>
        <w:tc>
          <w:tcPr>
            <w:tcW w:w="10348" w:type="dxa"/>
            <w:hideMark/>
          </w:tcPr>
          <w:p w14:paraId="65FD5874" w14:textId="77777777" w:rsidR="00E16944" w:rsidRPr="00DA52FB" w:rsidRDefault="00E16944" w:rsidP="00E16944">
            <w:pPr>
              <w:numPr>
                <w:ilvl w:val="0"/>
                <w:numId w:val="35"/>
              </w:numPr>
              <w:tabs>
                <w:tab w:val="left" w:pos="360"/>
              </w:tabs>
              <w:spacing w:line="276" w:lineRule="auto"/>
              <w:ind w:left="432"/>
              <w:jc w:val="both"/>
              <w:rPr>
                <w:kern w:val="2"/>
                <w14:ligatures w14:val="standardContextual"/>
              </w:rPr>
            </w:pPr>
            <w:r w:rsidRPr="00DA52FB">
              <w:rPr>
                <w:kern w:val="2"/>
                <w14:ligatures w14:val="standardContextual"/>
              </w:rPr>
              <w:t>Quý khách vui lòng xem kỹ chương trình, giá tour, phần bao gồm và không bao gồm được liệt kê chi tiết trong chương trình.</w:t>
            </w:r>
          </w:p>
          <w:p w14:paraId="433750AD" w14:textId="77777777" w:rsidR="00E16944" w:rsidRPr="00DA52FB" w:rsidRDefault="00E16944" w:rsidP="00E16944">
            <w:pPr>
              <w:numPr>
                <w:ilvl w:val="0"/>
                <w:numId w:val="35"/>
              </w:numPr>
              <w:spacing w:line="276" w:lineRule="auto"/>
              <w:ind w:left="432"/>
              <w:rPr>
                <w:b/>
                <w:bCs/>
                <w:color w:val="FF0000"/>
                <w:kern w:val="2"/>
                <w14:ligatures w14:val="standardContextual"/>
              </w:rPr>
            </w:pPr>
            <w:r w:rsidRPr="00DA52FB">
              <w:rPr>
                <w:b/>
                <w:bCs/>
                <w:color w:val="FF0000"/>
                <w:kern w:val="2"/>
                <w14:ligatures w14:val="standardContextual"/>
              </w:rPr>
              <w:t>Quý khách vui lòng đem theo Passport (bản chính), và đóng cọc 30.000.000 khi đăng ký tour số tiền còn lại sẽ đóng sau khi được cấp visa hoặc trước 10 ngày khởi hành.</w:t>
            </w:r>
          </w:p>
          <w:p w14:paraId="3C1EE453" w14:textId="77777777" w:rsidR="00E16944" w:rsidRPr="00DA52FB" w:rsidRDefault="00E16944" w:rsidP="00E16944">
            <w:pPr>
              <w:numPr>
                <w:ilvl w:val="0"/>
                <w:numId w:val="35"/>
              </w:numPr>
              <w:shd w:val="clear" w:color="auto" w:fill="FFFFFF"/>
              <w:spacing w:line="276" w:lineRule="auto"/>
              <w:ind w:left="432"/>
              <w:jc w:val="both"/>
              <w:rPr>
                <w:kern w:val="2"/>
                <w14:ligatures w14:val="standardContextual"/>
              </w:rPr>
            </w:pPr>
            <w:r w:rsidRPr="00DA52FB">
              <w:rPr>
                <w:kern w:val="2"/>
                <w14:ligatures w14:val="standardContextual"/>
              </w:rPr>
              <w:t>Trường hợp không đạt visa trước 10 ngày khởi hành, thì phí không hoàn lại là 5.000.000 VND (bao gồm phí nộp lãnh sự, dịch thuật).</w:t>
            </w:r>
          </w:p>
          <w:p w14:paraId="082A1813" w14:textId="77777777" w:rsidR="00E16944" w:rsidRPr="00DA52FB" w:rsidRDefault="00E16944" w:rsidP="00E16944">
            <w:pPr>
              <w:numPr>
                <w:ilvl w:val="0"/>
                <w:numId w:val="35"/>
              </w:numPr>
              <w:shd w:val="clear" w:color="auto" w:fill="FFFFFF"/>
              <w:spacing w:line="276" w:lineRule="auto"/>
              <w:ind w:left="432"/>
              <w:jc w:val="both"/>
              <w:rPr>
                <w:kern w:val="2"/>
                <w14:ligatures w14:val="standardContextual"/>
              </w:rPr>
            </w:pPr>
            <w:r w:rsidRPr="00DA52FB">
              <w:rPr>
                <w:kern w:val="2"/>
                <w14:ligatures w14:val="standardContextual"/>
              </w:rPr>
              <w:t>Trường hợp visa ra cận trước 7 khởi hành tour chưa ra kịp kết quả visa, quý khách có thể báo lại phía công ty xuất vé để đợi kết quả visa. Nếu tới ngày khởi hành vẫn chưa có visa quý khách nhận lại tiền tour đã đóng sau khi trừ đi chi phí visa 5.000.000 VNA/khách và chi phí vé máy bay đã báo xuất.</w:t>
            </w:r>
          </w:p>
          <w:p w14:paraId="51EA5529" w14:textId="77777777" w:rsidR="00E16944" w:rsidRPr="00DA52FB" w:rsidRDefault="00E16944" w:rsidP="00E16944">
            <w:pPr>
              <w:numPr>
                <w:ilvl w:val="0"/>
                <w:numId w:val="35"/>
              </w:numPr>
              <w:shd w:val="clear" w:color="auto" w:fill="FFFFFF"/>
              <w:spacing w:line="276" w:lineRule="auto"/>
              <w:ind w:left="432"/>
              <w:jc w:val="both"/>
              <w:rPr>
                <w:kern w:val="2"/>
                <w14:ligatures w14:val="standardContextual"/>
              </w:rPr>
            </w:pPr>
            <w:r w:rsidRPr="00DA52FB">
              <w:rPr>
                <w:kern w:val="2"/>
                <w14:ligatures w14:val="standardContextual"/>
              </w:rPr>
              <w:t>Tùy theo điều kiện thực tế mà chương trình tham quan có thể thay đổi hành trình lên xuống cho phù hợp tuy nhiên các tuyến điểm Du Lịch vẫn đảm bảo đầy đủ.</w:t>
            </w:r>
          </w:p>
          <w:p w14:paraId="25D1F1F1" w14:textId="77777777" w:rsidR="00E16944" w:rsidRPr="00DA52FB" w:rsidRDefault="00E16944" w:rsidP="00E16944">
            <w:pPr>
              <w:numPr>
                <w:ilvl w:val="0"/>
                <w:numId w:val="35"/>
              </w:numPr>
              <w:shd w:val="clear" w:color="auto" w:fill="FFFFFF"/>
              <w:spacing w:line="276" w:lineRule="auto"/>
              <w:ind w:left="432"/>
              <w:jc w:val="both"/>
              <w:rPr>
                <w:kern w:val="2"/>
                <w14:ligatures w14:val="standardContextual"/>
              </w:rPr>
            </w:pPr>
            <w:r w:rsidRPr="00DA52FB">
              <w:rPr>
                <w:kern w:val="2"/>
                <w14:ligatures w14:val="standardContextual"/>
              </w:rPr>
              <w:t>Các chuyến bay có thể thay đổi vào giờ chót tùy thuộc vào các hãng hàng không, thời tiết…</w:t>
            </w:r>
          </w:p>
          <w:p w14:paraId="023B818C" w14:textId="77777777" w:rsidR="00E16944" w:rsidRPr="00DA52FB" w:rsidRDefault="00E16944" w:rsidP="00E16944">
            <w:pPr>
              <w:numPr>
                <w:ilvl w:val="0"/>
                <w:numId w:val="35"/>
              </w:numPr>
              <w:shd w:val="clear" w:color="auto" w:fill="FFFFFF"/>
              <w:spacing w:line="276" w:lineRule="auto"/>
              <w:ind w:left="432"/>
              <w:jc w:val="both"/>
              <w:rPr>
                <w:kern w:val="2"/>
                <w14:ligatures w14:val="standardContextual"/>
              </w:rPr>
            </w:pPr>
            <w:r w:rsidRPr="00DA52FB">
              <w:rPr>
                <w:kern w:val="2"/>
                <w14:ligatures w14:val="standardContextual"/>
              </w:rPr>
              <w:lastRenderedPageBreak/>
              <w:t>Trường hợp Quý khách không được xuất cảnh và nhập cảnh vì lý do cá nhân, CÔNG TY được miễn trừ trách nhiệm và sẽ không hoàn trả tiền tour.</w:t>
            </w:r>
          </w:p>
          <w:p w14:paraId="3FE586EA" w14:textId="77777777" w:rsidR="00E16944" w:rsidRPr="00DA52FB" w:rsidRDefault="00E16944" w:rsidP="00E16944">
            <w:pPr>
              <w:numPr>
                <w:ilvl w:val="0"/>
                <w:numId w:val="35"/>
              </w:numPr>
              <w:shd w:val="clear" w:color="auto" w:fill="FFFFFF"/>
              <w:spacing w:line="276" w:lineRule="auto"/>
              <w:ind w:left="432"/>
              <w:jc w:val="both"/>
              <w:rPr>
                <w:kern w:val="2"/>
                <w14:ligatures w14:val="standardContextual"/>
              </w:rPr>
            </w:pPr>
            <w:r w:rsidRPr="00DA52FB">
              <w:rPr>
                <w:kern w:val="2"/>
                <w14:ligatures w14:val="standardContextual"/>
              </w:rPr>
              <w:t>Trẻ em 2- 11 tuổi ngủ chung giường với bố mẹ giá tour bằng 90% người lớn. Mỗi gia đình chỉ được kèm 1 trẻ em, trẻ em thứ 2 đóng tiền như người lớn</w:t>
            </w:r>
          </w:p>
          <w:p w14:paraId="63759B8B" w14:textId="77777777" w:rsidR="00E16944" w:rsidRPr="00DA52FB" w:rsidRDefault="00E16944" w:rsidP="00E16944">
            <w:pPr>
              <w:numPr>
                <w:ilvl w:val="0"/>
                <w:numId w:val="35"/>
              </w:numPr>
              <w:shd w:val="clear" w:color="auto" w:fill="FFFFFF"/>
              <w:spacing w:line="276" w:lineRule="auto"/>
              <w:ind w:left="432"/>
              <w:jc w:val="both"/>
              <w:rPr>
                <w:b/>
                <w:kern w:val="2"/>
                <w14:ligatures w14:val="standardContextual"/>
              </w:rPr>
            </w:pPr>
            <w:r w:rsidRPr="00DA52FB">
              <w:rPr>
                <w:kern w:val="2"/>
                <w14:ligatures w14:val="standardContextual"/>
              </w:rPr>
              <w:t>Hồ sơ xin visa sau khi nộp vào Lãnh Sự Quán sẽ không được hoàn trả lại.</w:t>
            </w:r>
          </w:p>
          <w:p w14:paraId="31DD20DA" w14:textId="77777777" w:rsidR="00E16944" w:rsidRPr="00DA52FB" w:rsidRDefault="00E16944" w:rsidP="00E16944">
            <w:pPr>
              <w:numPr>
                <w:ilvl w:val="0"/>
                <w:numId w:val="35"/>
              </w:numPr>
              <w:shd w:val="clear" w:color="auto" w:fill="FFFFFF"/>
              <w:spacing w:line="276" w:lineRule="auto"/>
              <w:ind w:left="432"/>
              <w:jc w:val="both"/>
              <w:rPr>
                <w:color w:val="000000"/>
                <w:kern w:val="2"/>
                <w14:ligatures w14:val="standardContextual"/>
              </w:rPr>
            </w:pPr>
            <w:r w:rsidRPr="00DA52FB">
              <w:rPr>
                <w:b/>
                <w:color w:val="0070C0"/>
                <w:kern w:val="2"/>
                <w14:ligatures w14:val="standardContextual"/>
              </w:rPr>
              <w:t>CÔNG TY</w:t>
            </w:r>
            <w:r w:rsidRPr="00DA52FB">
              <w:rPr>
                <w:color w:val="0070C0"/>
                <w:kern w:val="2"/>
                <w14:ligatures w14:val="standardContextual"/>
              </w:rPr>
              <w:t xml:space="preserve"> </w:t>
            </w:r>
            <w:r w:rsidRPr="00DA52FB">
              <w:rPr>
                <w:color w:val="000000"/>
                <w:kern w:val="2"/>
                <w14:ligatures w14:val="standardContextual"/>
              </w:rPr>
              <w:t>được miễn trừ trách nhiệm trong trường hợp xảy ra thiên tai, động đất, hạn hán, biểu tình, đình công, dịch bệnh, trục trặc kỹ thuật máy bay,…dẫn đến dời, hủy, hoãn chuyến bay. Nếu những trường hợp trên xảy ra, CÔNG TY</w:t>
            </w:r>
            <w:r w:rsidRPr="00DA52FB">
              <w:rPr>
                <w:color w:val="0070C0"/>
                <w:kern w:val="2"/>
                <w14:ligatures w14:val="standardContextual"/>
              </w:rPr>
              <w:t xml:space="preserve"> </w:t>
            </w:r>
            <w:r w:rsidRPr="00DA52FB">
              <w:rPr>
                <w:color w:val="000000"/>
                <w:kern w:val="2"/>
                <w14:ligatures w14:val="standardContextual"/>
              </w:rPr>
              <w:t>sẽ xem xét để hoàn trả chi phí cho khách trong điều kiện có thể (sau khi đã trừ lại các dịch vụ đã thực hiện như phí làm visa, tiền vé máy bay….và không chịu trách nhiệm bồi thường thêm bất kỳ chi phí nào khác).</w:t>
            </w:r>
          </w:p>
          <w:p w14:paraId="0B42209E" w14:textId="77777777" w:rsidR="00E16944" w:rsidRPr="00DA52FB" w:rsidRDefault="00E16944" w:rsidP="00E16944">
            <w:pPr>
              <w:pStyle w:val="TableParagraph"/>
              <w:numPr>
                <w:ilvl w:val="0"/>
                <w:numId w:val="35"/>
              </w:numPr>
              <w:spacing w:before="0" w:line="276" w:lineRule="auto"/>
              <w:ind w:left="432" w:right="96"/>
              <w:jc w:val="both"/>
              <w:rPr>
                <w:rFonts w:ascii="Times New Roman" w:eastAsia="Calibri" w:hAnsi="Times New Roman"/>
                <w:color w:val="4472C4" w:themeColor="accent5"/>
                <w:sz w:val="24"/>
                <w:szCs w:val="24"/>
                <w:lang w:val="vi-VN"/>
                <w14:ligatures w14:val="standardContextual"/>
              </w:rPr>
            </w:pPr>
            <w:r w:rsidRPr="00DA52FB">
              <w:rPr>
                <w:rFonts w:ascii="Times New Roman" w:hAnsi="Times New Roman"/>
                <w:color w:val="000000"/>
                <w:sz w:val="24"/>
                <w:szCs w:val="24"/>
                <w14:ligatures w14:val="standardContextual"/>
              </w:rPr>
              <w:t>Đoàn được áp dụng cho tour khởi hành từ 10 khách trở lên, nếu số lượng khách đăng ký dưới 10 khách. Thì Cty du lịch sẽ thông báo và thương lượng lại với khách hàng để có phương án dời ngày phù hợp.</w:t>
            </w:r>
            <w:r w:rsidRPr="00DA52FB">
              <w:rPr>
                <w:rFonts w:ascii="Times New Roman" w:hAnsi="Times New Roman"/>
                <w:b/>
                <w:color w:val="0070C0"/>
                <w:sz w:val="24"/>
                <w:szCs w:val="24"/>
                <w14:ligatures w14:val="standardContextual"/>
              </w:rPr>
              <w:t xml:space="preserve"> </w:t>
            </w:r>
          </w:p>
        </w:tc>
      </w:tr>
      <w:tr w:rsidR="00E16944" w14:paraId="6B3B80D0" w14:textId="77777777" w:rsidTr="00DA52FB">
        <w:trPr>
          <w:trHeight w:val="334"/>
        </w:trPr>
        <w:tc>
          <w:tcPr>
            <w:tcW w:w="10348" w:type="dxa"/>
            <w:shd w:val="clear" w:color="auto" w:fill="C00000"/>
            <w:hideMark/>
          </w:tcPr>
          <w:p w14:paraId="6697DE64" w14:textId="77777777" w:rsidR="00E16944" w:rsidRPr="00DA52FB" w:rsidRDefault="00E16944">
            <w:pPr>
              <w:tabs>
                <w:tab w:val="left" w:pos="360"/>
              </w:tabs>
              <w:spacing w:line="276" w:lineRule="auto"/>
              <w:ind w:left="432" w:hanging="360"/>
              <w:jc w:val="both"/>
              <w:rPr>
                <w:b/>
                <w:bCs/>
                <w:kern w:val="2"/>
                <w:lang w:val="vi-VN"/>
                <w14:ligatures w14:val="standardContextual"/>
              </w:rPr>
            </w:pPr>
            <w:r w:rsidRPr="00DA52FB">
              <w:rPr>
                <w:b/>
                <w:bCs/>
                <w:color w:val="FFFFFF" w:themeColor="background1"/>
                <w:kern w:val="2"/>
                <w14:ligatures w14:val="standardContextual"/>
              </w:rPr>
              <w:lastRenderedPageBreak/>
              <w:t>CHÍNH SÁCH HOÀN/HỦY/KHÔNG ĐẠT VISA – QUY PHẠM QUY ĐỊNH XUẤT/NHẬP CẢNH</w:t>
            </w:r>
          </w:p>
        </w:tc>
      </w:tr>
      <w:tr w:rsidR="00E16944" w14:paraId="4F551E93" w14:textId="77777777" w:rsidTr="00DA52FB">
        <w:trPr>
          <w:trHeight w:val="334"/>
        </w:trPr>
        <w:tc>
          <w:tcPr>
            <w:tcW w:w="10348" w:type="dxa"/>
            <w:hideMark/>
          </w:tcPr>
          <w:p w14:paraId="64C99E47" w14:textId="77777777" w:rsidR="00E16944" w:rsidRPr="00DA52FB" w:rsidRDefault="00E16944">
            <w:pPr>
              <w:tabs>
                <w:tab w:val="left" w:pos="360"/>
              </w:tabs>
              <w:spacing w:line="276" w:lineRule="auto"/>
              <w:ind w:left="432" w:hanging="360"/>
              <w:jc w:val="both"/>
              <w:rPr>
                <w:kern w:val="2"/>
                <w14:ligatures w14:val="standardContextual"/>
              </w:rPr>
            </w:pPr>
            <w:r w:rsidRPr="00DA52FB">
              <w:rPr>
                <w:kern w:val="2"/>
                <w14:ligatures w14:val="standardContextual"/>
              </w:rPr>
              <w:t>Trong trường hợp không thể tham dự được tour, quý khách vui lòng thông báo cho Công ty và</w:t>
            </w:r>
          </w:p>
          <w:p w14:paraId="25C9E73B" w14:textId="77777777" w:rsidR="00E16944" w:rsidRPr="00DA52FB" w:rsidRDefault="00E16944">
            <w:pPr>
              <w:tabs>
                <w:tab w:val="left" w:pos="360"/>
              </w:tabs>
              <w:spacing w:line="276" w:lineRule="auto"/>
              <w:ind w:left="432" w:hanging="360"/>
              <w:jc w:val="both"/>
              <w:rPr>
                <w:kern w:val="2"/>
                <w:lang w:val="vi-VN"/>
                <w14:ligatures w14:val="standardContextual"/>
              </w:rPr>
            </w:pPr>
            <w:r w:rsidRPr="00DA52FB">
              <w:rPr>
                <w:kern w:val="2"/>
                <w14:ligatures w14:val="standardContextual"/>
              </w:rPr>
              <w:t>chịu phí huỷ như sau :</w:t>
            </w:r>
          </w:p>
          <w:p w14:paraId="4DB88951" w14:textId="77777777" w:rsidR="00E16944" w:rsidRPr="00DA52FB" w:rsidRDefault="00E16944" w:rsidP="00E16944">
            <w:pPr>
              <w:pStyle w:val="ListParagraph"/>
              <w:numPr>
                <w:ilvl w:val="0"/>
                <w:numId w:val="36"/>
              </w:numPr>
              <w:spacing w:after="0" w:line="276" w:lineRule="auto"/>
              <w:ind w:left="432"/>
              <w:rPr>
                <w:rFonts w:ascii="Times New Roman" w:hAnsi="Times New Roman"/>
                <w:color w:val="FF0000"/>
                <w:kern w:val="2"/>
                <w:sz w:val="24"/>
                <w:szCs w:val="24"/>
                <w14:ligatures w14:val="standardContextual"/>
              </w:rPr>
            </w:pPr>
            <w:r w:rsidRPr="00DA52FB">
              <w:rPr>
                <w:rFonts w:ascii="Times New Roman" w:hAnsi="Times New Roman"/>
                <w:kern w:val="2"/>
                <w:sz w:val="24"/>
                <w:szCs w:val="24"/>
                <w14:ligatures w14:val="standardContextual"/>
              </w:rPr>
              <w:t xml:space="preserve">Hủy tour sau khi đăng ký: </w:t>
            </w:r>
            <w:r w:rsidRPr="00DA52FB">
              <w:rPr>
                <w:rFonts w:ascii="Times New Roman" w:hAnsi="Times New Roman"/>
                <w:color w:val="FF0000"/>
                <w:kern w:val="2"/>
                <w:sz w:val="24"/>
                <w:szCs w:val="24"/>
                <w14:ligatures w14:val="standardContextual"/>
              </w:rPr>
              <w:t>Phạt 100% tiền cọc tour</w:t>
            </w:r>
          </w:p>
          <w:p w14:paraId="3B78BBD2" w14:textId="77777777" w:rsidR="00E16944" w:rsidRPr="00DA52FB" w:rsidRDefault="00E16944" w:rsidP="00E16944">
            <w:pPr>
              <w:pStyle w:val="ListParagraph"/>
              <w:numPr>
                <w:ilvl w:val="0"/>
                <w:numId w:val="36"/>
              </w:numPr>
              <w:spacing w:after="0" w:line="276" w:lineRule="auto"/>
              <w:ind w:left="432"/>
              <w:rPr>
                <w:rFonts w:ascii="Times New Roman" w:hAnsi="Times New Roman"/>
                <w:kern w:val="2"/>
                <w:sz w:val="24"/>
                <w:szCs w:val="24"/>
                <w14:ligatures w14:val="standardContextual"/>
              </w:rPr>
            </w:pPr>
            <w:r w:rsidRPr="00DA52FB">
              <w:rPr>
                <w:rFonts w:ascii="Times New Roman" w:hAnsi="Times New Roman"/>
                <w:kern w:val="2"/>
                <w:sz w:val="24"/>
                <w:szCs w:val="24"/>
                <w14:ligatures w14:val="standardContextual"/>
              </w:rPr>
              <w:t xml:space="preserve">Hủy tour sau khi nộp lịch hẹn visa: </w:t>
            </w:r>
            <w:r w:rsidRPr="00DA52FB">
              <w:rPr>
                <w:rFonts w:ascii="Times New Roman" w:hAnsi="Times New Roman"/>
                <w:color w:val="FF0000"/>
                <w:kern w:val="2"/>
                <w:sz w:val="24"/>
                <w:szCs w:val="24"/>
                <w14:ligatures w14:val="standardContextual"/>
              </w:rPr>
              <w:t xml:space="preserve">Phạt 100% tiền cọc tour </w:t>
            </w:r>
          </w:p>
          <w:p w14:paraId="21CA4780" w14:textId="77777777" w:rsidR="00E16944" w:rsidRPr="00DA52FB" w:rsidRDefault="00E16944" w:rsidP="00E16944">
            <w:pPr>
              <w:pStyle w:val="ListParagraph"/>
              <w:numPr>
                <w:ilvl w:val="0"/>
                <w:numId w:val="36"/>
              </w:numPr>
              <w:spacing w:after="0" w:line="276" w:lineRule="auto"/>
              <w:ind w:left="432"/>
              <w:rPr>
                <w:rFonts w:ascii="Times New Roman" w:hAnsi="Times New Roman"/>
                <w:kern w:val="2"/>
                <w:sz w:val="24"/>
                <w:szCs w:val="24"/>
                <w14:ligatures w14:val="standardContextual"/>
              </w:rPr>
            </w:pPr>
            <w:r w:rsidRPr="00DA52FB">
              <w:rPr>
                <w:rFonts w:ascii="Times New Roman" w:hAnsi="Times New Roman"/>
                <w:kern w:val="2"/>
                <w:sz w:val="24"/>
                <w:szCs w:val="24"/>
                <w14:ligatures w14:val="standardContextual"/>
              </w:rPr>
              <w:t xml:space="preserve">Hủy tour sau khi có visa: </w:t>
            </w:r>
            <w:r w:rsidRPr="00DA52FB">
              <w:rPr>
                <w:rFonts w:ascii="Times New Roman" w:hAnsi="Times New Roman"/>
                <w:color w:val="FF0000"/>
                <w:kern w:val="2"/>
                <w:sz w:val="24"/>
                <w:szCs w:val="24"/>
                <w14:ligatures w14:val="standardContextual"/>
              </w:rPr>
              <w:t>Phạt 100% tổng giá trị tour</w:t>
            </w:r>
          </w:p>
          <w:p w14:paraId="6825B5AA" w14:textId="77777777" w:rsidR="00E16944" w:rsidRPr="00DA52FB" w:rsidRDefault="00E16944" w:rsidP="00E16944">
            <w:pPr>
              <w:pStyle w:val="ListParagraph"/>
              <w:numPr>
                <w:ilvl w:val="0"/>
                <w:numId w:val="36"/>
              </w:numPr>
              <w:spacing w:after="0" w:line="276" w:lineRule="auto"/>
              <w:ind w:left="432"/>
              <w:rPr>
                <w:rFonts w:ascii="Times New Roman" w:hAnsi="Times New Roman"/>
                <w:kern w:val="2"/>
                <w:sz w:val="24"/>
                <w:szCs w:val="24"/>
                <w14:ligatures w14:val="standardContextual"/>
              </w:rPr>
            </w:pPr>
            <w:r w:rsidRPr="00DA52FB">
              <w:rPr>
                <w:rFonts w:ascii="Times New Roman" w:hAnsi="Times New Roman"/>
                <w:kern w:val="2"/>
                <w:sz w:val="24"/>
                <w:szCs w:val="24"/>
                <w14:ligatures w14:val="standardContextual"/>
              </w:rPr>
              <w:t xml:space="preserve">Khách bị từ chối xuất cảnh tại Việt Nam hoặc nhập cảnh tại nơi đến: Khách chịu 100% tổng chi phí tour (không được hoàn tiền). </w:t>
            </w:r>
          </w:p>
          <w:p w14:paraId="09B7357E" w14:textId="77777777" w:rsidR="00E16944" w:rsidRPr="00DA52FB" w:rsidRDefault="00E16944" w:rsidP="00E16944">
            <w:pPr>
              <w:pStyle w:val="ListParagraph"/>
              <w:numPr>
                <w:ilvl w:val="0"/>
                <w:numId w:val="36"/>
              </w:numPr>
              <w:spacing w:after="0" w:line="276" w:lineRule="auto"/>
              <w:ind w:left="432"/>
              <w:rPr>
                <w:rFonts w:ascii="Times New Roman" w:hAnsi="Times New Roman"/>
                <w:kern w:val="2"/>
                <w:sz w:val="24"/>
                <w:szCs w:val="24"/>
                <w14:ligatures w14:val="standardContextual"/>
              </w:rPr>
            </w:pPr>
            <w:r w:rsidRPr="00DA52FB">
              <w:rPr>
                <w:rFonts w:ascii="Times New Roman" w:hAnsi="Times New Roman"/>
                <w:kern w:val="2"/>
                <w:sz w:val="24"/>
                <w:szCs w:val="24"/>
                <w14:ligatures w14:val="standardContextual"/>
              </w:rPr>
              <w:t>Trường hợp đến ngày khởi hành mà khách vẫn chưa ra kịp kết quả visa, quý khách có thể chọn ngày khởi hành tour kế tiếp hoặc nhận lại tiền tour đã đóng sau khi trừ đi chi phí visa 5 triệu VND/khách.</w:t>
            </w:r>
          </w:p>
          <w:p w14:paraId="548BEA7B" w14:textId="77777777" w:rsidR="00E16944" w:rsidRPr="00DA52FB" w:rsidRDefault="00E16944">
            <w:pPr>
              <w:spacing w:line="276" w:lineRule="auto"/>
              <w:rPr>
                <w:kern w:val="2"/>
                <w14:ligatures w14:val="standardContextual"/>
              </w:rPr>
            </w:pPr>
            <w:r w:rsidRPr="00DA52FB">
              <w:rPr>
                <w:kern w:val="2"/>
                <w14:ligatures w14:val="standardContextual"/>
              </w:rPr>
              <w:t>Trường hợp visa ra cận trước 7 khởi hành tour chưa ra kịp kết quả visa, quý khách có thể báo lại phía công ty xuất vé để đợi kết quả visa. Nếu tới ngày khởi hành vẫn chưa có visa quý khách nhận lại tiền tour đã đóng sau khi trừ đi chi phí visa 5 triệu VND/khách và chi phí vé máy bay đã báo xuất.</w:t>
            </w:r>
          </w:p>
          <w:p w14:paraId="16AF4402" w14:textId="77777777" w:rsidR="00E16944" w:rsidRPr="00DA52FB" w:rsidRDefault="00E16944" w:rsidP="00E16944">
            <w:pPr>
              <w:pStyle w:val="ListParagraph"/>
              <w:numPr>
                <w:ilvl w:val="0"/>
                <w:numId w:val="37"/>
              </w:numPr>
              <w:spacing w:after="0" w:line="276" w:lineRule="auto"/>
              <w:ind w:left="432"/>
              <w:jc w:val="left"/>
              <w:rPr>
                <w:rFonts w:ascii="Times New Roman" w:hAnsi="Times New Roman"/>
                <w:kern w:val="2"/>
                <w:sz w:val="24"/>
                <w:szCs w:val="24"/>
                <w14:ligatures w14:val="standardContextual"/>
              </w:rPr>
            </w:pPr>
            <w:r w:rsidRPr="00DA52FB">
              <w:rPr>
                <w:rFonts w:ascii="Times New Roman" w:hAnsi="Times New Roman"/>
                <w:kern w:val="2"/>
                <w:sz w:val="24"/>
                <w:szCs w:val="24"/>
                <w14:ligatures w14:val="standardContextual"/>
              </w:rPr>
              <w:t xml:space="preserve">Đối với trường hợp quý khách đặt tour đi cùng nhóm bạn hoặc gia đình (từ 2 khách trở lên), nếu một người trong nhóm không đạt visa mà huỷ tour thì khách rớt visa chịu phí visa và vé máy bay nếu đã xuất vé, nhưng các thành viên khác đã đạt visa mà huỷ tour sẽ áp dụng theo chính sách hủy tour chung. </w:t>
            </w:r>
          </w:p>
          <w:p w14:paraId="5CD0B39A" w14:textId="77777777" w:rsidR="00E16944" w:rsidRPr="00DA52FB" w:rsidRDefault="00E16944" w:rsidP="00E16944">
            <w:pPr>
              <w:pStyle w:val="ListParagraph"/>
              <w:numPr>
                <w:ilvl w:val="0"/>
                <w:numId w:val="38"/>
              </w:numPr>
              <w:spacing w:after="0" w:line="276" w:lineRule="auto"/>
              <w:ind w:left="432"/>
              <w:jc w:val="left"/>
              <w:rPr>
                <w:rFonts w:ascii="Times New Roman" w:hAnsi="Times New Roman"/>
                <w:kern w:val="2"/>
                <w:sz w:val="24"/>
                <w:szCs w:val="24"/>
                <w14:ligatures w14:val="standardContextual"/>
              </w:rPr>
            </w:pPr>
            <w:r w:rsidRPr="00DA52FB">
              <w:rPr>
                <w:rFonts w:ascii="Times New Roman" w:hAnsi="Times New Roman"/>
                <w:kern w:val="2"/>
                <w:sz w:val="24"/>
                <w:szCs w:val="24"/>
                <w14:ligatures w14:val="standardContextual"/>
              </w:rPr>
              <w:t xml:space="preserve">Trong trường hợp hủy tour, quý khách vui lòng mang biên lai đóng tiền và CMND/CCCD đến trực tiếp văn phòng làm thủ tục hủy tour. Công ty sẽ không giải quyết các trường hợp liên hệ hủy tour qua điện thoại). </w:t>
            </w:r>
          </w:p>
          <w:p w14:paraId="4D870199" w14:textId="77777777" w:rsidR="00E16944" w:rsidRPr="00DA52FB" w:rsidRDefault="00E16944">
            <w:pPr>
              <w:tabs>
                <w:tab w:val="left" w:pos="360"/>
              </w:tabs>
              <w:spacing w:line="276" w:lineRule="auto"/>
              <w:jc w:val="both"/>
              <w:rPr>
                <w:kern w:val="2"/>
                <w14:ligatures w14:val="standardContextual"/>
              </w:rPr>
            </w:pPr>
            <w:r w:rsidRPr="00DA52FB">
              <w:rPr>
                <w:kern w:val="2"/>
                <w14:ligatures w14:val="standardContextual"/>
              </w:rPr>
              <w:t>Chương trình tour theo giá ưu đãi, không áp dụng cho chuyển đổi hoặc dời ngày tour.</w:t>
            </w:r>
          </w:p>
        </w:tc>
      </w:tr>
    </w:tbl>
    <w:p w14:paraId="5A782431" w14:textId="77777777" w:rsidR="009A0394" w:rsidRDefault="009A0394">
      <w:pPr>
        <w:pBdr>
          <w:top w:val="nil"/>
          <w:left w:val="nil"/>
          <w:bottom w:val="nil"/>
          <w:right w:val="nil"/>
          <w:between w:val="nil"/>
        </w:pBdr>
        <w:shd w:val="clear" w:color="auto" w:fill="FFFFFF"/>
        <w:tabs>
          <w:tab w:val="left" w:pos="567"/>
        </w:tabs>
        <w:spacing w:line="276" w:lineRule="auto"/>
        <w:jc w:val="both"/>
        <w:rPr>
          <w:color w:val="002060"/>
          <w:sz w:val="21"/>
          <w:szCs w:val="21"/>
        </w:rPr>
      </w:pPr>
    </w:p>
    <w:p w14:paraId="341DDE65" w14:textId="77777777" w:rsidR="00522280" w:rsidRPr="004E271C" w:rsidRDefault="00522280" w:rsidP="0063132E">
      <w:pPr>
        <w:spacing w:before="20" w:line="360" w:lineRule="auto"/>
        <w:jc w:val="center"/>
        <w:rPr>
          <w:b/>
          <w:color w:val="00B050"/>
          <w:sz w:val="32"/>
          <w:szCs w:val="40"/>
          <w:u w:val="single"/>
          <w:lang w:val="fr-FR" w:eastAsia="vi-VN"/>
        </w:rPr>
      </w:pPr>
      <w:bookmarkStart w:id="9" w:name="_Hlk179469802"/>
      <w:r w:rsidRPr="004E271C">
        <w:rPr>
          <w:b/>
          <w:color w:val="00B050"/>
          <w:sz w:val="32"/>
          <w:szCs w:val="40"/>
          <w:u w:val="single"/>
          <w:lang w:val="fr-FR" w:eastAsia="vi-VN"/>
        </w:rPr>
        <w:lastRenderedPageBreak/>
        <w:t>HỒ SƠ XIN VISA DU LỊCH CHÂU ÂU:</w:t>
      </w:r>
    </w:p>
    <w:p w14:paraId="78E999D6" w14:textId="77777777" w:rsidR="00522280" w:rsidRPr="00225235" w:rsidRDefault="00522280" w:rsidP="0063132E">
      <w:pPr>
        <w:spacing w:before="20" w:line="360" w:lineRule="auto"/>
        <w:jc w:val="both"/>
        <w:rPr>
          <w:lang w:val="fr-FR" w:eastAsia="vi-VN"/>
        </w:rPr>
      </w:pPr>
      <w:r w:rsidRPr="00225235">
        <w:rPr>
          <w:lang w:val="fr-FR" w:eastAsia="vi-VN"/>
        </w:rPr>
        <w:t xml:space="preserve">Để chuẩn bị tốt nhất cho việc xin visa nhập cảnh vào Châu Âu theo, </w:t>
      </w:r>
      <w:r w:rsidRPr="00225235">
        <w:rPr>
          <w:lang w:val="vi-VN" w:eastAsia="vi-VN"/>
        </w:rPr>
        <w:t xml:space="preserve">công ty </w:t>
      </w:r>
      <w:r w:rsidRPr="00225235">
        <w:rPr>
          <w:lang w:val="fr-FR" w:eastAsia="vi-VN"/>
        </w:rPr>
        <w:t>đề nghị Quý Khách chuẩn bị đầy đủ các hồ sơ sau:</w:t>
      </w:r>
    </w:p>
    <w:p w14:paraId="34BF9C15" w14:textId="77777777" w:rsidR="00522280" w:rsidRPr="00225235" w:rsidRDefault="00522280" w:rsidP="0063132E">
      <w:pPr>
        <w:spacing w:before="20" w:line="360" w:lineRule="auto"/>
        <w:jc w:val="both"/>
        <w:rPr>
          <w:b/>
          <w:color w:val="FF0000"/>
          <w:sz w:val="22"/>
          <w:szCs w:val="22"/>
          <w:lang w:val="fr-FR" w:eastAsia="vi-VN"/>
        </w:rPr>
      </w:pPr>
      <w:r w:rsidRPr="00225235">
        <w:rPr>
          <w:b/>
          <w:color w:val="FF0000"/>
          <w:sz w:val="22"/>
          <w:szCs w:val="22"/>
          <w:lang w:val="fr-FR" w:eastAsia="vi-VN"/>
        </w:rPr>
        <w:t>TẤT CẢ CÁC GIẤY TỜ PHOTO TRÊN GIẤY A4 VÀ ĐỀU PHẢI CÔNG CHỨNG</w:t>
      </w:r>
    </w:p>
    <w:tbl>
      <w:tblPr>
        <w:tblW w:w="10980" w:type="dxa"/>
        <w:jc w:val="center"/>
        <w:tblBorders>
          <w:top w:val="thinThickLargeGap" w:sz="6" w:space="0" w:color="C00000"/>
          <w:left w:val="thinThickLargeGap" w:sz="6" w:space="0" w:color="C00000"/>
          <w:bottom w:val="thickThinLargeGap" w:sz="6" w:space="0" w:color="C00000"/>
          <w:right w:val="thickThinLargeGap" w:sz="6" w:space="0" w:color="C00000"/>
          <w:insideH w:val="single" w:sz="6" w:space="0" w:color="C00000"/>
          <w:insideV w:val="single" w:sz="6" w:space="0" w:color="C00000"/>
        </w:tblBorders>
        <w:tblLayout w:type="fixed"/>
        <w:tblLook w:val="04A0" w:firstRow="1" w:lastRow="0" w:firstColumn="1" w:lastColumn="0" w:noHBand="0" w:noVBand="1"/>
      </w:tblPr>
      <w:tblGrid>
        <w:gridCol w:w="2426"/>
        <w:gridCol w:w="3880"/>
        <w:gridCol w:w="4674"/>
      </w:tblGrid>
      <w:tr w:rsidR="00522280" w:rsidRPr="00225235" w14:paraId="711223DA" w14:textId="77777777" w:rsidTr="004E271C">
        <w:trPr>
          <w:jc w:val="center"/>
        </w:trPr>
        <w:tc>
          <w:tcPr>
            <w:tcW w:w="2426" w:type="dxa"/>
            <w:shd w:val="clear" w:color="auto" w:fill="C00000"/>
            <w:vAlign w:val="center"/>
            <w:hideMark/>
          </w:tcPr>
          <w:p w14:paraId="35D3967D" w14:textId="77777777" w:rsidR="00522280" w:rsidRPr="00225235" w:rsidRDefault="00522280" w:rsidP="0063132E">
            <w:pPr>
              <w:spacing w:before="20" w:line="360" w:lineRule="auto"/>
              <w:ind w:left="400"/>
              <w:jc w:val="both"/>
              <w:rPr>
                <w:b/>
                <w:color w:val="FFFFFF"/>
                <w:lang w:val="vi-VN" w:eastAsia="vi-VN"/>
              </w:rPr>
            </w:pPr>
            <w:r w:rsidRPr="00225235">
              <w:rPr>
                <w:b/>
                <w:color w:val="FFFFFF"/>
                <w:lang w:val="vi-VN" w:eastAsia="vi-VN"/>
              </w:rPr>
              <w:t>Cá nhân</w:t>
            </w:r>
          </w:p>
        </w:tc>
        <w:tc>
          <w:tcPr>
            <w:tcW w:w="8554" w:type="dxa"/>
            <w:gridSpan w:val="2"/>
            <w:vAlign w:val="center"/>
            <w:hideMark/>
          </w:tcPr>
          <w:p w14:paraId="1141107B" w14:textId="62ECE9F4" w:rsidR="00522280" w:rsidRPr="00404C6A" w:rsidRDefault="00522280" w:rsidP="0063132E">
            <w:pPr>
              <w:spacing w:before="20" w:line="360" w:lineRule="auto"/>
              <w:jc w:val="both"/>
              <w:rPr>
                <w:lang w:eastAsia="vi-VN"/>
              </w:rPr>
            </w:pPr>
            <w:r w:rsidRPr="00225235">
              <w:rPr>
                <w:lang w:val="vi-VN" w:eastAsia="vi-VN"/>
              </w:rPr>
              <w:t xml:space="preserve">- Hộ chiếu </w:t>
            </w:r>
            <w:r w:rsidR="00404C6A">
              <w:rPr>
                <w:lang w:eastAsia="vi-VN"/>
              </w:rPr>
              <w:t xml:space="preserve">gốc </w:t>
            </w:r>
            <w:r w:rsidRPr="00225235">
              <w:rPr>
                <w:lang w:val="vi-VN" w:eastAsia="vi-VN"/>
              </w:rPr>
              <w:t>cả mới và cũ (gốc) còn hạn</w:t>
            </w:r>
            <w:r w:rsidR="00404C6A">
              <w:rPr>
                <w:lang w:eastAsia="vi-VN"/>
              </w:rPr>
              <w:t xml:space="preserve"> ít nhất</w:t>
            </w:r>
            <w:r w:rsidRPr="00225235">
              <w:rPr>
                <w:lang w:val="vi-VN" w:eastAsia="vi-VN"/>
              </w:rPr>
              <w:t xml:space="preserve"> 6 tháng</w:t>
            </w:r>
            <w:r w:rsidR="00404C6A">
              <w:rPr>
                <w:lang w:eastAsia="vi-VN"/>
              </w:rPr>
              <w:t xml:space="preserve"> sau ngày rời khỏi khu vực Schengen cho thj thực lưu trú ngắn hạn, có ít nhất 2 trang trống, có đủ thông tin nơi sinh trên hộ chiếu</w:t>
            </w:r>
          </w:p>
          <w:p w14:paraId="0821F4B6" w14:textId="77777777" w:rsidR="00522280" w:rsidRPr="00225235" w:rsidRDefault="00522280" w:rsidP="0063132E">
            <w:pPr>
              <w:spacing w:before="20" w:line="360" w:lineRule="auto"/>
              <w:jc w:val="both"/>
              <w:rPr>
                <w:lang w:val="vi-VN" w:eastAsia="vi-VN"/>
              </w:rPr>
            </w:pPr>
            <w:r w:rsidRPr="00225235">
              <w:rPr>
                <w:lang w:val="vi-VN" w:eastAsia="vi-VN"/>
              </w:rPr>
              <w:t>- 2 ảnh 3,5x4,5cm nền trắng, mặt chiếm 80% khung hình, chụp từ cổ trở lên, ko cười, ko che tai và chân mày, chụp mới nhất ko quá 3 tháng, Không đeo phụ kiện hoa tai.</w:t>
            </w:r>
          </w:p>
          <w:p w14:paraId="19B59C2C" w14:textId="77777777" w:rsidR="00522280" w:rsidRPr="00225235" w:rsidRDefault="00522280" w:rsidP="0063132E">
            <w:pPr>
              <w:spacing w:before="20" w:line="360" w:lineRule="auto"/>
              <w:jc w:val="both"/>
              <w:rPr>
                <w:lang w:val="vi-VN" w:eastAsia="vi-VN"/>
              </w:rPr>
            </w:pPr>
            <w:r w:rsidRPr="00225235">
              <w:rPr>
                <w:lang w:val="vi-VN" w:eastAsia="vi-VN"/>
              </w:rPr>
              <w:t>- Hộ khẩu nguyên cuốn công chứng trên mặt giấy A4</w:t>
            </w:r>
          </w:p>
          <w:p w14:paraId="67350459" w14:textId="77777777" w:rsidR="00522280" w:rsidRPr="00225235" w:rsidRDefault="00522280" w:rsidP="0063132E">
            <w:pPr>
              <w:spacing w:before="20" w:line="360" w:lineRule="auto"/>
              <w:jc w:val="both"/>
              <w:rPr>
                <w:lang w:val="vi-VN" w:eastAsia="vi-VN"/>
              </w:rPr>
            </w:pPr>
            <w:r w:rsidRPr="00225235">
              <w:rPr>
                <w:lang w:val="vi-VN" w:eastAsia="vi-VN"/>
              </w:rPr>
              <w:t>- Chứng nhận kết hôn công chứng trên mặt giấy A4 (nếu có)</w:t>
            </w:r>
          </w:p>
          <w:p w14:paraId="77F4A54B" w14:textId="77777777" w:rsidR="00522280" w:rsidRPr="00225235" w:rsidRDefault="00522280" w:rsidP="0063132E">
            <w:pPr>
              <w:spacing w:before="20" w:line="360" w:lineRule="auto"/>
              <w:jc w:val="both"/>
              <w:rPr>
                <w:lang w:val="vi-VN" w:eastAsia="vi-VN"/>
              </w:rPr>
            </w:pPr>
            <w:r w:rsidRPr="00225235">
              <w:rPr>
                <w:lang w:val="vi-VN" w:eastAsia="vi-VN"/>
              </w:rPr>
              <w:t>- Nếu đã ly hôn, giấy xác nhận đã ly hôn có công chứng từ địa phương.</w:t>
            </w:r>
          </w:p>
          <w:p w14:paraId="7F761BB6" w14:textId="77777777" w:rsidR="00522280" w:rsidRPr="00225235" w:rsidRDefault="00522280" w:rsidP="0063132E">
            <w:pPr>
              <w:spacing w:before="20" w:line="360" w:lineRule="auto"/>
              <w:jc w:val="both"/>
              <w:rPr>
                <w:lang w:val="vi-VN" w:eastAsia="vi-VN"/>
              </w:rPr>
            </w:pPr>
            <w:r w:rsidRPr="00225235">
              <w:rPr>
                <w:lang w:val="vi-VN" w:eastAsia="vi-VN"/>
              </w:rPr>
              <w:t>- Giấy khai sinh công chứng trên mặt giấy A4 (của con nếu đi vs con, của mình nếu đi với bố mẹ)</w:t>
            </w:r>
          </w:p>
        </w:tc>
      </w:tr>
      <w:tr w:rsidR="00522280" w:rsidRPr="00225235" w14:paraId="3161A453" w14:textId="77777777" w:rsidTr="004E271C">
        <w:trPr>
          <w:trHeight w:hRule="exact" w:val="330"/>
          <w:jc w:val="center"/>
        </w:trPr>
        <w:tc>
          <w:tcPr>
            <w:tcW w:w="2426" w:type="dxa"/>
            <w:vMerge w:val="restart"/>
            <w:shd w:val="clear" w:color="auto" w:fill="C00000"/>
            <w:vAlign w:val="center"/>
            <w:hideMark/>
          </w:tcPr>
          <w:p w14:paraId="5FF66372" w14:textId="77777777" w:rsidR="00522280" w:rsidRPr="00225235" w:rsidRDefault="00522280" w:rsidP="0063132E">
            <w:pPr>
              <w:spacing w:before="20" w:line="360" w:lineRule="auto"/>
              <w:ind w:left="400"/>
              <w:jc w:val="both"/>
              <w:rPr>
                <w:b/>
                <w:color w:val="FFFFFF"/>
                <w:lang w:val="vi-VN" w:eastAsia="vi-VN"/>
              </w:rPr>
            </w:pPr>
            <w:r w:rsidRPr="00225235">
              <w:rPr>
                <w:b/>
                <w:color w:val="FFFFFF"/>
                <w:lang w:val="vi-VN" w:eastAsia="vi-VN"/>
              </w:rPr>
              <w:t>Công việc</w:t>
            </w:r>
          </w:p>
        </w:tc>
        <w:tc>
          <w:tcPr>
            <w:tcW w:w="3880" w:type="dxa"/>
            <w:shd w:val="clear" w:color="auto" w:fill="C00000"/>
            <w:hideMark/>
          </w:tcPr>
          <w:p w14:paraId="0A51F2FF" w14:textId="3CD3D37C" w:rsidR="00522280" w:rsidRPr="00225235" w:rsidRDefault="00522280" w:rsidP="00404C6A">
            <w:pPr>
              <w:spacing w:before="20" w:line="360" w:lineRule="auto"/>
              <w:jc w:val="center"/>
              <w:rPr>
                <w:color w:val="FFFFFF"/>
                <w:lang w:val="vi-VN" w:eastAsia="vi-VN"/>
              </w:rPr>
            </w:pPr>
            <w:r w:rsidRPr="00225235">
              <w:rPr>
                <w:color w:val="FFFFFF"/>
                <w:lang w:val="vi-VN" w:eastAsia="vi-VN"/>
              </w:rPr>
              <w:t>Khách hàng là chủ doanh nghiệp</w:t>
            </w:r>
          </w:p>
        </w:tc>
        <w:tc>
          <w:tcPr>
            <w:tcW w:w="4674" w:type="dxa"/>
            <w:shd w:val="clear" w:color="auto" w:fill="C00000"/>
            <w:hideMark/>
          </w:tcPr>
          <w:p w14:paraId="04E3C74E" w14:textId="77777777" w:rsidR="00522280" w:rsidRPr="00225235" w:rsidRDefault="00522280" w:rsidP="00404C6A">
            <w:pPr>
              <w:spacing w:before="20" w:line="360" w:lineRule="auto"/>
              <w:jc w:val="center"/>
              <w:rPr>
                <w:color w:val="FFFFFF"/>
                <w:lang w:val="vi-VN" w:eastAsia="vi-VN"/>
              </w:rPr>
            </w:pPr>
            <w:r w:rsidRPr="00225235">
              <w:rPr>
                <w:color w:val="FFFFFF"/>
                <w:lang w:val="vi-VN" w:eastAsia="vi-VN"/>
              </w:rPr>
              <w:t>Khách hàng làm việc hợp đồng</w:t>
            </w:r>
          </w:p>
        </w:tc>
      </w:tr>
      <w:tr w:rsidR="00522280" w:rsidRPr="00225235" w14:paraId="1D585DAF" w14:textId="77777777" w:rsidTr="004E271C">
        <w:trPr>
          <w:trHeight w:val="1510"/>
          <w:jc w:val="center"/>
        </w:trPr>
        <w:tc>
          <w:tcPr>
            <w:tcW w:w="2426" w:type="dxa"/>
            <w:vMerge/>
            <w:shd w:val="clear" w:color="auto" w:fill="C00000"/>
            <w:vAlign w:val="center"/>
            <w:hideMark/>
          </w:tcPr>
          <w:p w14:paraId="09E9C558" w14:textId="77777777" w:rsidR="00522280" w:rsidRPr="00225235" w:rsidRDefault="00522280" w:rsidP="0063132E">
            <w:pPr>
              <w:spacing w:line="360" w:lineRule="auto"/>
              <w:jc w:val="both"/>
              <w:rPr>
                <w:b/>
                <w:color w:val="FFFFFF"/>
                <w:lang w:val="vi-VN" w:eastAsia="vi-VN"/>
              </w:rPr>
            </w:pPr>
          </w:p>
        </w:tc>
        <w:tc>
          <w:tcPr>
            <w:tcW w:w="3880" w:type="dxa"/>
            <w:hideMark/>
          </w:tcPr>
          <w:p w14:paraId="6844757E" w14:textId="77777777" w:rsidR="00522280" w:rsidRPr="00225235" w:rsidRDefault="00522280" w:rsidP="0063132E">
            <w:pPr>
              <w:numPr>
                <w:ilvl w:val="0"/>
                <w:numId w:val="26"/>
              </w:numPr>
              <w:spacing w:before="20" w:line="360" w:lineRule="auto"/>
              <w:jc w:val="both"/>
              <w:rPr>
                <w:lang w:val="vi-VN" w:eastAsia="vi-VN"/>
              </w:rPr>
            </w:pPr>
            <w:r w:rsidRPr="00225235">
              <w:rPr>
                <w:lang w:val="vi-VN" w:eastAsia="vi-VN"/>
              </w:rPr>
              <w:t>Giấy phép kinh doanh.</w:t>
            </w:r>
          </w:p>
          <w:p w14:paraId="255C4947" w14:textId="77777777" w:rsidR="00522280" w:rsidRPr="00225235" w:rsidRDefault="00522280" w:rsidP="0063132E">
            <w:pPr>
              <w:numPr>
                <w:ilvl w:val="0"/>
                <w:numId w:val="26"/>
              </w:numPr>
              <w:spacing w:before="20" w:line="360" w:lineRule="auto"/>
              <w:jc w:val="both"/>
              <w:rPr>
                <w:lang w:val="vi-VN" w:eastAsia="vi-VN"/>
              </w:rPr>
            </w:pPr>
            <w:r w:rsidRPr="00225235">
              <w:rPr>
                <w:lang w:val="vi-VN" w:eastAsia="vi-VN"/>
              </w:rPr>
              <w:t>Biên lai đóng thuế 3 tháng gần nhất.</w:t>
            </w:r>
          </w:p>
          <w:p w14:paraId="6073EED9" w14:textId="77777777" w:rsidR="00522280" w:rsidRPr="00225235" w:rsidRDefault="00522280" w:rsidP="0063132E">
            <w:pPr>
              <w:numPr>
                <w:ilvl w:val="0"/>
                <w:numId w:val="26"/>
              </w:numPr>
              <w:spacing w:before="20" w:line="360" w:lineRule="auto"/>
              <w:jc w:val="both"/>
              <w:rPr>
                <w:lang w:val="vi-VN" w:eastAsia="vi-VN"/>
              </w:rPr>
            </w:pPr>
            <w:r w:rsidRPr="00225235">
              <w:rPr>
                <w:lang w:val="vi-VN" w:eastAsia="vi-VN"/>
              </w:rPr>
              <w:t>Sao kê tài khoản công ty 3 tháng gần nhất</w:t>
            </w:r>
          </w:p>
        </w:tc>
        <w:tc>
          <w:tcPr>
            <w:tcW w:w="4674" w:type="dxa"/>
            <w:hideMark/>
          </w:tcPr>
          <w:p w14:paraId="5A9EF4AA" w14:textId="77777777" w:rsidR="00522280" w:rsidRPr="00225235" w:rsidRDefault="00522280" w:rsidP="0063132E">
            <w:pPr>
              <w:numPr>
                <w:ilvl w:val="0"/>
                <w:numId w:val="27"/>
              </w:numPr>
              <w:spacing w:before="20" w:line="360" w:lineRule="auto"/>
              <w:jc w:val="both"/>
              <w:rPr>
                <w:lang w:val="vi-VN" w:eastAsia="vi-VN"/>
              </w:rPr>
            </w:pPr>
            <w:r w:rsidRPr="00225235">
              <w:rPr>
                <w:lang w:val="vi-VN" w:eastAsia="vi-VN"/>
              </w:rPr>
              <w:t>Hợp đồng lao động.</w:t>
            </w:r>
          </w:p>
          <w:p w14:paraId="1F1D04F0" w14:textId="731D958E" w:rsidR="00522280" w:rsidRPr="00225235" w:rsidRDefault="00404C6A" w:rsidP="0063132E">
            <w:pPr>
              <w:numPr>
                <w:ilvl w:val="0"/>
                <w:numId w:val="27"/>
              </w:numPr>
              <w:spacing w:before="20" w:line="360" w:lineRule="auto"/>
              <w:jc w:val="both"/>
              <w:rPr>
                <w:lang w:val="vi-VN" w:eastAsia="vi-VN"/>
              </w:rPr>
            </w:pPr>
            <w:r>
              <w:rPr>
                <w:lang w:eastAsia="vi-VN"/>
              </w:rPr>
              <w:t>Bảng lương 6</w:t>
            </w:r>
            <w:r w:rsidR="00522280" w:rsidRPr="00225235">
              <w:rPr>
                <w:lang w:eastAsia="vi-VN"/>
              </w:rPr>
              <w:t xml:space="preserve"> </w:t>
            </w:r>
            <w:r w:rsidR="00522280" w:rsidRPr="00225235">
              <w:rPr>
                <w:lang w:val="vi-VN" w:eastAsia="vi-VN"/>
              </w:rPr>
              <w:t>tháng gần nhất</w:t>
            </w:r>
          </w:p>
          <w:p w14:paraId="3753233C" w14:textId="77777777" w:rsidR="00522280" w:rsidRPr="00225235" w:rsidRDefault="00522280" w:rsidP="0063132E">
            <w:pPr>
              <w:numPr>
                <w:ilvl w:val="0"/>
                <w:numId w:val="27"/>
              </w:numPr>
              <w:spacing w:before="20" w:line="360" w:lineRule="auto"/>
              <w:jc w:val="both"/>
              <w:rPr>
                <w:lang w:val="vi-VN" w:eastAsia="vi-VN"/>
              </w:rPr>
            </w:pPr>
            <w:r w:rsidRPr="00225235">
              <w:rPr>
                <w:lang w:val="vi-VN" w:eastAsia="vi-VN"/>
              </w:rPr>
              <w:t>Đơn xin nghỉ phép đi du lịch</w:t>
            </w:r>
          </w:p>
          <w:p w14:paraId="6DD1C841" w14:textId="77777777" w:rsidR="00522280" w:rsidRDefault="00522280" w:rsidP="0063132E">
            <w:pPr>
              <w:numPr>
                <w:ilvl w:val="0"/>
                <w:numId w:val="27"/>
              </w:numPr>
              <w:spacing w:before="20" w:line="360" w:lineRule="auto"/>
              <w:jc w:val="both"/>
              <w:rPr>
                <w:lang w:val="vi-VN" w:eastAsia="vi-VN"/>
              </w:rPr>
            </w:pPr>
            <w:r w:rsidRPr="00225235">
              <w:rPr>
                <w:lang w:val="vi-VN" w:eastAsia="vi-VN"/>
              </w:rPr>
              <w:t>Nếu Công ty tài trợ cho đi du lịch thì phải có giấy xác nhận.</w:t>
            </w:r>
          </w:p>
          <w:p w14:paraId="0B7B898B" w14:textId="091A3AF5" w:rsidR="00404C6A" w:rsidRPr="00225235" w:rsidRDefault="00404C6A" w:rsidP="0063132E">
            <w:pPr>
              <w:numPr>
                <w:ilvl w:val="0"/>
                <w:numId w:val="27"/>
              </w:numPr>
              <w:spacing w:before="20" w:line="360" w:lineRule="auto"/>
              <w:jc w:val="both"/>
              <w:rPr>
                <w:lang w:val="vi-VN" w:eastAsia="vi-VN"/>
              </w:rPr>
            </w:pPr>
            <w:r>
              <w:rPr>
                <w:lang w:eastAsia="vi-VN"/>
              </w:rPr>
              <w:t>Sổ BHXH</w:t>
            </w:r>
          </w:p>
        </w:tc>
      </w:tr>
      <w:tr w:rsidR="00522280" w:rsidRPr="00225235" w14:paraId="7BF73B87" w14:textId="77777777" w:rsidTr="004E271C">
        <w:trPr>
          <w:trHeight w:val="1475"/>
          <w:jc w:val="center"/>
        </w:trPr>
        <w:tc>
          <w:tcPr>
            <w:tcW w:w="2426" w:type="dxa"/>
            <w:shd w:val="clear" w:color="auto" w:fill="C00000"/>
            <w:vAlign w:val="center"/>
            <w:hideMark/>
          </w:tcPr>
          <w:p w14:paraId="620EC14A" w14:textId="77777777" w:rsidR="00522280" w:rsidRPr="00225235" w:rsidRDefault="00522280" w:rsidP="0063132E">
            <w:pPr>
              <w:spacing w:before="20" w:line="360" w:lineRule="auto"/>
              <w:ind w:left="400"/>
              <w:jc w:val="both"/>
              <w:rPr>
                <w:b/>
                <w:color w:val="FFFFFF"/>
                <w:lang w:val="vi-VN" w:eastAsia="vi-VN"/>
              </w:rPr>
            </w:pPr>
            <w:r w:rsidRPr="00225235">
              <w:rPr>
                <w:b/>
                <w:color w:val="FFFFFF"/>
                <w:lang w:val="vi-VN" w:eastAsia="vi-VN"/>
              </w:rPr>
              <w:t>Tài chính</w:t>
            </w:r>
          </w:p>
        </w:tc>
        <w:tc>
          <w:tcPr>
            <w:tcW w:w="8554" w:type="dxa"/>
            <w:gridSpan w:val="2"/>
            <w:vAlign w:val="center"/>
            <w:hideMark/>
          </w:tcPr>
          <w:p w14:paraId="6B1A0EFE" w14:textId="77777777" w:rsidR="00522280" w:rsidRPr="00225235" w:rsidRDefault="00522280" w:rsidP="0063132E">
            <w:pPr>
              <w:numPr>
                <w:ilvl w:val="0"/>
                <w:numId w:val="28"/>
              </w:numPr>
              <w:spacing w:before="20" w:line="360" w:lineRule="auto"/>
              <w:jc w:val="both"/>
              <w:rPr>
                <w:lang w:val="vi-VN" w:eastAsia="vi-VN"/>
              </w:rPr>
            </w:pPr>
            <w:r w:rsidRPr="00225235">
              <w:rPr>
                <w:lang w:val="vi-VN" w:eastAsia="vi-VN"/>
              </w:rPr>
              <w:t>Sổ tiết kiệm và xác nhận số dư tài khoản ngân hàng 200 triệu trở lên</w:t>
            </w:r>
          </w:p>
          <w:p w14:paraId="61BE21AE" w14:textId="77777777" w:rsidR="00522280" w:rsidRPr="00225235" w:rsidRDefault="00522280" w:rsidP="0063132E">
            <w:pPr>
              <w:numPr>
                <w:ilvl w:val="0"/>
                <w:numId w:val="28"/>
              </w:numPr>
              <w:spacing w:before="20" w:line="360" w:lineRule="auto"/>
              <w:jc w:val="both"/>
              <w:rPr>
                <w:lang w:val="vi-VN" w:eastAsia="vi-VN"/>
              </w:rPr>
            </w:pPr>
            <w:r w:rsidRPr="00225235">
              <w:rPr>
                <w:lang w:val="vi-VN" w:eastAsia="vi-VN"/>
              </w:rPr>
              <w:t>Giấy tờ sở hữu nhà đất, Hợp đồng cho thuê nhà (nếu có cho thuê nhà).</w:t>
            </w:r>
          </w:p>
          <w:p w14:paraId="561EF058" w14:textId="77777777" w:rsidR="00522280" w:rsidRPr="00225235" w:rsidRDefault="00522280" w:rsidP="0063132E">
            <w:pPr>
              <w:numPr>
                <w:ilvl w:val="0"/>
                <w:numId w:val="28"/>
              </w:numPr>
              <w:spacing w:before="20" w:line="360" w:lineRule="auto"/>
              <w:jc w:val="both"/>
              <w:rPr>
                <w:lang w:val="vi-VN" w:eastAsia="vi-VN"/>
              </w:rPr>
            </w:pPr>
            <w:r w:rsidRPr="00225235">
              <w:rPr>
                <w:lang w:val="vi-VN" w:eastAsia="vi-VN"/>
              </w:rPr>
              <w:t>Giấy chứng nhận sở hữu các tài sản khác nếu có như: xe hơi, cổ phiếu, cổ phần, trái phiếu…</w:t>
            </w:r>
          </w:p>
        </w:tc>
      </w:tr>
      <w:tr w:rsidR="00522280" w:rsidRPr="00225235" w14:paraId="721C829B" w14:textId="77777777" w:rsidTr="004E271C">
        <w:trPr>
          <w:trHeight w:val="2086"/>
          <w:jc w:val="center"/>
        </w:trPr>
        <w:tc>
          <w:tcPr>
            <w:tcW w:w="2426" w:type="dxa"/>
            <w:shd w:val="clear" w:color="auto" w:fill="C00000"/>
            <w:vAlign w:val="center"/>
            <w:hideMark/>
          </w:tcPr>
          <w:p w14:paraId="56B3A8E5" w14:textId="77777777" w:rsidR="00522280" w:rsidRPr="00225235" w:rsidRDefault="00522280" w:rsidP="0063132E">
            <w:pPr>
              <w:spacing w:before="20" w:line="360" w:lineRule="auto"/>
              <w:ind w:left="400"/>
              <w:jc w:val="both"/>
              <w:rPr>
                <w:b/>
                <w:color w:val="FFFFFF"/>
                <w:lang w:eastAsia="vi-VN"/>
              </w:rPr>
            </w:pPr>
            <w:r w:rsidRPr="00225235">
              <w:rPr>
                <w:b/>
                <w:color w:val="FFFFFF"/>
                <w:lang w:eastAsia="vi-VN"/>
              </w:rPr>
              <w:lastRenderedPageBreak/>
              <w:t>Công ty</w:t>
            </w:r>
          </w:p>
        </w:tc>
        <w:tc>
          <w:tcPr>
            <w:tcW w:w="8554" w:type="dxa"/>
            <w:gridSpan w:val="2"/>
            <w:vAlign w:val="center"/>
            <w:hideMark/>
          </w:tcPr>
          <w:p w14:paraId="456346F6" w14:textId="77777777" w:rsidR="00522280" w:rsidRPr="00225235" w:rsidRDefault="00522280" w:rsidP="0063132E">
            <w:pPr>
              <w:numPr>
                <w:ilvl w:val="0"/>
                <w:numId w:val="29"/>
              </w:numPr>
              <w:spacing w:before="20" w:line="360" w:lineRule="auto"/>
              <w:jc w:val="both"/>
              <w:rPr>
                <w:lang w:val="vi-VN" w:eastAsia="vi-VN"/>
              </w:rPr>
            </w:pPr>
            <w:r w:rsidRPr="00225235">
              <w:rPr>
                <w:lang w:val="vi-VN" w:eastAsia="vi-VN"/>
              </w:rPr>
              <w:t>Thư mời của đối tác công ty tại Châu Âu có đầy đủ thông tin khách hàng</w:t>
            </w:r>
          </w:p>
          <w:p w14:paraId="0CA6292E" w14:textId="77777777" w:rsidR="00522280" w:rsidRPr="00225235" w:rsidRDefault="00522280" w:rsidP="0063132E">
            <w:pPr>
              <w:numPr>
                <w:ilvl w:val="0"/>
                <w:numId w:val="29"/>
              </w:numPr>
              <w:spacing w:before="20" w:line="360" w:lineRule="auto"/>
              <w:jc w:val="both"/>
              <w:rPr>
                <w:lang w:val="vi-VN" w:eastAsia="vi-VN"/>
              </w:rPr>
            </w:pPr>
            <w:r w:rsidRPr="00225235">
              <w:rPr>
                <w:lang w:val="vi-VN" w:eastAsia="vi-VN"/>
              </w:rPr>
              <w:t>Xác nhận lịch trình đi, khách sạn, vận chuyển, ăn uống, tham quan (tiếng anh)</w:t>
            </w:r>
          </w:p>
          <w:p w14:paraId="5D868D12" w14:textId="77777777" w:rsidR="00522280" w:rsidRPr="00225235" w:rsidRDefault="00522280" w:rsidP="0063132E">
            <w:pPr>
              <w:numPr>
                <w:ilvl w:val="0"/>
                <w:numId w:val="29"/>
              </w:numPr>
              <w:spacing w:before="20" w:line="360" w:lineRule="auto"/>
              <w:jc w:val="both"/>
              <w:rPr>
                <w:lang w:val="vi-VN" w:eastAsia="vi-VN"/>
              </w:rPr>
            </w:pPr>
            <w:r w:rsidRPr="00225235">
              <w:rPr>
                <w:lang w:val="vi-VN" w:eastAsia="vi-VN"/>
              </w:rPr>
              <w:t>Hợp đồng du lịch và Chương trình tour chi tiết.(tiếng việt).</w:t>
            </w:r>
          </w:p>
          <w:p w14:paraId="0DDED0B2" w14:textId="77777777" w:rsidR="00522280" w:rsidRPr="00225235" w:rsidRDefault="00522280" w:rsidP="0063132E">
            <w:pPr>
              <w:numPr>
                <w:ilvl w:val="0"/>
                <w:numId w:val="29"/>
              </w:numPr>
              <w:spacing w:before="20" w:line="360" w:lineRule="auto"/>
              <w:jc w:val="both"/>
              <w:rPr>
                <w:lang w:val="vi-VN" w:eastAsia="vi-VN"/>
              </w:rPr>
            </w:pPr>
            <w:r w:rsidRPr="00225235">
              <w:rPr>
                <w:lang w:val="vi-VN" w:eastAsia="vi-VN"/>
              </w:rPr>
              <w:t>Bảo Hiểm du lịch Quốc Tế.</w:t>
            </w:r>
          </w:p>
          <w:p w14:paraId="37F8F862" w14:textId="77777777" w:rsidR="00522280" w:rsidRPr="00225235" w:rsidRDefault="00522280" w:rsidP="0063132E">
            <w:pPr>
              <w:numPr>
                <w:ilvl w:val="0"/>
                <w:numId w:val="29"/>
              </w:numPr>
              <w:spacing w:before="20" w:line="360" w:lineRule="auto"/>
              <w:jc w:val="both"/>
              <w:rPr>
                <w:lang w:val="vi-VN" w:eastAsia="vi-VN"/>
              </w:rPr>
            </w:pPr>
            <w:r w:rsidRPr="00225235">
              <w:rPr>
                <w:lang w:val="vi-VN" w:eastAsia="vi-VN"/>
              </w:rPr>
              <w:t>Điền các mẫu đơn cần thiết theo yêu cầu của ĐSQ, LSQ .</w:t>
            </w:r>
          </w:p>
          <w:p w14:paraId="655D9886" w14:textId="77777777" w:rsidR="00522280" w:rsidRPr="00225235" w:rsidRDefault="00522280" w:rsidP="0063132E">
            <w:pPr>
              <w:numPr>
                <w:ilvl w:val="0"/>
                <w:numId w:val="29"/>
              </w:numPr>
              <w:spacing w:before="20" w:line="360" w:lineRule="auto"/>
              <w:jc w:val="both"/>
              <w:rPr>
                <w:lang w:val="vi-VN" w:eastAsia="vi-VN"/>
              </w:rPr>
            </w:pPr>
            <w:r w:rsidRPr="00225235">
              <w:rPr>
                <w:lang w:val="vi-VN" w:eastAsia="vi-VN"/>
              </w:rPr>
              <w:t xml:space="preserve">Lấy ngày hẹn phỏng vấn, đóng phí phỏng vấn. </w:t>
            </w:r>
          </w:p>
          <w:p w14:paraId="52B12D1D" w14:textId="77777777" w:rsidR="00522280" w:rsidRPr="00225235" w:rsidRDefault="00522280" w:rsidP="0063132E">
            <w:pPr>
              <w:numPr>
                <w:ilvl w:val="0"/>
                <w:numId w:val="29"/>
              </w:numPr>
              <w:spacing w:before="20" w:line="360" w:lineRule="auto"/>
              <w:jc w:val="both"/>
              <w:rPr>
                <w:lang w:val="vi-VN" w:eastAsia="vi-VN"/>
              </w:rPr>
            </w:pPr>
            <w:r w:rsidRPr="00225235">
              <w:rPr>
                <w:lang w:val="vi-VN" w:eastAsia="vi-VN"/>
              </w:rPr>
              <w:t>Tư vấn cho khách trước khi đi trình diện nộp hồ sơ tại LSQ</w:t>
            </w:r>
          </w:p>
        </w:tc>
      </w:tr>
    </w:tbl>
    <w:p w14:paraId="4ACB62AD" w14:textId="77777777" w:rsidR="00522280" w:rsidRPr="00225235" w:rsidRDefault="00522280" w:rsidP="0063132E">
      <w:pPr>
        <w:pBdr>
          <w:bottom w:val="single" w:sz="4" w:space="1" w:color="C45911"/>
        </w:pBdr>
        <w:shd w:val="clear" w:color="auto" w:fill="FFFFFF"/>
        <w:spacing w:line="360" w:lineRule="auto"/>
        <w:jc w:val="both"/>
        <w:rPr>
          <w:rFonts w:eastAsia="Arial"/>
          <w:i/>
          <w:color w:val="002060"/>
          <w:sz w:val="22"/>
          <w:szCs w:val="22"/>
        </w:rPr>
      </w:pPr>
    </w:p>
    <w:p w14:paraId="7795761D" w14:textId="77777777" w:rsidR="00522280" w:rsidRPr="00225235" w:rsidRDefault="00522280" w:rsidP="0063132E">
      <w:pPr>
        <w:pBdr>
          <w:bottom w:val="single" w:sz="4" w:space="1" w:color="C45911"/>
        </w:pBdr>
        <w:shd w:val="clear" w:color="auto" w:fill="FFFFFF"/>
        <w:spacing w:line="360" w:lineRule="auto"/>
        <w:jc w:val="both"/>
        <w:rPr>
          <w:rFonts w:eastAsia="Arial"/>
          <w:i/>
          <w:color w:val="002060"/>
          <w:sz w:val="22"/>
          <w:szCs w:val="22"/>
        </w:rPr>
      </w:pPr>
    </w:p>
    <w:p w14:paraId="0B9D48BB" w14:textId="796FBF43" w:rsidR="009A0394" w:rsidRDefault="00522280" w:rsidP="0063132E">
      <w:pPr>
        <w:spacing w:line="360" w:lineRule="auto"/>
        <w:jc w:val="both"/>
        <w:rPr>
          <w:b/>
          <w:color w:val="00B0F0"/>
          <w:sz w:val="20"/>
          <w:szCs w:val="20"/>
        </w:rPr>
      </w:pPr>
      <w:r w:rsidRPr="00225235">
        <w:rPr>
          <w:rFonts w:eastAsia="Arial"/>
          <w:color w:val="FF0000"/>
        </w:rPr>
        <w:t>Lưu ý quan trọng: Các giấy tờ liệt kê bên trên mang tính “bằng chứng để chứng minh”. Quý khách không nhất thiết phải cung cấp đủ theo danh mục. Tuy nhiên, để đảm bảo tỷ lệ được xét duyệt cấp visa của đại sứ quán được cao nhất, vui lòng hợp tác và hỗ trợ chuyên viên tư vấn của công ty du lịch</w:t>
      </w:r>
      <w:bookmarkEnd w:id="9"/>
      <w:r w:rsidR="00215646">
        <w:rPr>
          <w:rFonts w:eastAsia="Arial"/>
          <w:color w:val="FF0000"/>
        </w:rPr>
        <w:t>.</w:t>
      </w:r>
    </w:p>
    <w:sectPr w:rsidR="009A0394">
      <w:headerReference w:type="default" r:id="rId24"/>
      <w:footerReference w:type="default" r:id="rId25"/>
      <w:pgSz w:w="11906" w:h="16838"/>
      <w:pgMar w:top="1985" w:right="686" w:bottom="1135" w:left="873"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A60768" w14:textId="77777777" w:rsidR="00CD29D8" w:rsidRDefault="00CD29D8">
      <w:r>
        <w:separator/>
      </w:r>
    </w:p>
  </w:endnote>
  <w:endnote w:type="continuationSeparator" w:id="0">
    <w:p w14:paraId="6479F9F6" w14:textId="77777777" w:rsidR="00CD29D8" w:rsidRDefault="00CD29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Yu Gothic">
    <w:altName w:val="游ゴシック"/>
    <w:panose1 w:val="020B04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Poppins">
    <w:charset w:val="00"/>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7D048F" w14:textId="7BFBF089" w:rsidR="000125D1" w:rsidRDefault="00785CE5" w:rsidP="00785CE5">
    <w:pPr>
      <w:pStyle w:val="Footer"/>
      <w:ind w:hanging="851"/>
    </w:pPr>
    <w:r>
      <w:rPr>
        <w:noProof/>
        <w:lang w:val="en-US"/>
      </w:rPr>
      <w:drawing>
        <wp:inline distT="0" distB="0" distL="0" distR="0" wp14:anchorId="0B47A565" wp14:editId="3541202C">
          <wp:extent cx="7521934" cy="1327150"/>
          <wp:effectExtent l="0" t="0" r="3175"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
                    <a:extLst>
                      <a:ext uri="{28A0092B-C50C-407E-A947-70E740481C1C}">
                        <a14:useLocalDpi xmlns:a14="http://schemas.microsoft.com/office/drawing/2010/main" val="0"/>
                      </a:ext>
                    </a:extLst>
                  </a:blip>
                  <a:stretch>
                    <a:fillRect/>
                  </a:stretch>
                </pic:blipFill>
                <pic:spPr>
                  <a:xfrm>
                    <a:off x="0" y="0"/>
                    <a:ext cx="7565524" cy="1334841"/>
                  </a:xfrm>
                  <a:prstGeom prst="rect">
                    <a:avLst/>
                  </a:prstGeom>
                </pic:spPr>
              </pic:pic>
            </a:graphicData>
          </a:graphic>
        </wp:inline>
      </w:drawing>
    </w:r>
  </w:p>
  <w:p w14:paraId="70B98B7F" w14:textId="77777777" w:rsidR="009A0394" w:rsidRDefault="009A0394">
    <w:pPr>
      <w:pBdr>
        <w:top w:val="nil"/>
        <w:left w:val="nil"/>
        <w:bottom w:val="nil"/>
        <w:right w:val="nil"/>
        <w:between w:val="nil"/>
      </w:pBdr>
      <w:tabs>
        <w:tab w:val="center" w:pos="4513"/>
        <w:tab w:val="right" w:pos="9026"/>
      </w:tabs>
      <w:jc w:val="right"/>
      <w:rPr>
        <w:rFonts w:ascii="Arial" w:eastAsia="Arial" w:hAnsi="Arial" w:cs="Arial"/>
        <w:color w:val="000000"/>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B735C5" w14:textId="77777777" w:rsidR="00CD29D8" w:rsidRDefault="00CD29D8">
      <w:r>
        <w:separator/>
      </w:r>
    </w:p>
  </w:footnote>
  <w:footnote w:type="continuationSeparator" w:id="0">
    <w:p w14:paraId="043A668E" w14:textId="77777777" w:rsidR="00CD29D8" w:rsidRDefault="00CD29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B7B0BA" w14:textId="777A0FD8" w:rsidR="000125D1" w:rsidRDefault="000125D1">
    <w:pPr>
      <w:pStyle w:val="Header"/>
    </w:pPr>
  </w:p>
  <w:p w14:paraId="4B1B0E20" w14:textId="6DE2517D" w:rsidR="009A0394" w:rsidRDefault="00785CE5" w:rsidP="00785CE5">
    <w:pPr>
      <w:pBdr>
        <w:top w:val="nil"/>
        <w:left w:val="nil"/>
        <w:bottom w:val="nil"/>
        <w:right w:val="nil"/>
        <w:between w:val="nil"/>
      </w:pBdr>
      <w:tabs>
        <w:tab w:val="center" w:pos="4513"/>
        <w:tab w:val="right" w:pos="9026"/>
      </w:tabs>
      <w:ind w:hanging="851"/>
      <w:jc w:val="center"/>
      <w:rPr>
        <w:rFonts w:ascii="Arial" w:eastAsia="Arial" w:hAnsi="Arial" w:cs="Arial"/>
        <w:color w:val="000000"/>
        <w:sz w:val="22"/>
        <w:szCs w:val="22"/>
      </w:rPr>
    </w:pPr>
    <w:r>
      <w:rPr>
        <w:noProof/>
      </w:rPr>
      <w:drawing>
        <wp:inline distT="0" distB="0" distL="0" distR="0" wp14:anchorId="1E5D2877" wp14:editId="1B4A666A">
          <wp:extent cx="7538500" cy="1642110"/>
          <wp:effectExtent l="0" t="0" r="5715"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7538500" cy="164211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1"/>
    <w:multiLevelType w:val="multilevel"/>
    <w:tmpl w:val="00000011"/>
    <w:name w:val="WW8Num17"/>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12"/>
    <w:multiLevelType w:val="multilevel"/>
    <w:tmpl w:val="00000012"/>
    <w:name w:val="WW8Num18"/>
    <w:lvl w:ilvl="0">
      <w:start w:val="1"/>
      <w:numFmt w:val="decimal"/>
      <w:lvlText w:val="%1."/>
      <w:lvlJc w:val="left"/>
      <w:pPr>
        <w:tabs>
          <w:tab w:val="num" w:pos="360"/>
        </w:tabs>
        <w:ind w:left="360" w:hanging="360"/>
      </w:pPr>
      <w:rPr>
        <w:rFonts w:ascii="Arial" w:hAnsi="Arial" w:cs="Arial"/>
        <w:color w:val="000000"/>
        <w:sz w:val="22"/>
        <w:szCs w:val="22"/>
        <w:lang w:val="vi-VN"/>
      </w:rPr>
    </w:lvl>
    <w:lvl w:ilvl="1">
      <w:start w:val="1"/>
      <w:numFmt w:val="lowerLetter"/>
      <w:lvlText w:val="%2."/>
      <w:lvlJc w:val="left"/>
      <w:pPr>
        <w:tabs>
          <w:tab w:val="num" w:pos="1080"/>
        </w:tabs>
        <w:ind w:left="1080" w:hanging="360"/>
      </w:pPr>
    </w:lvl>
    <w:lvl w:ilvl="2">
      <w:start w:val="1"/>
      <w:numFmt w:val="lowerRoman"/>
      <w:lvlText w:val="%2.%3."/>
      <w:lvlJc w:val="right"/>
      <w:pPr>
        <w:tabs>
          <w:tab w:val="num" w:pos="1800"/>
        </w:tabs>
        <w:ind w:left="1800" w:hanging="180"/>
      </w:pPr>
    </w:lvl>
    <w:lvl w:ilvl="3">
      <w:start w:val="1"/>
      <w:numFmt w:val="decimal"/>
      <w:lvlText w:val="%2.%3.%4."/>
      <w:lvlJc w:val="left"/>
      <w:pPr>
        <w:tabs>
          <w:tab w:val="num" w:pos="2520"/>
        </w:tabs>
        <w:ind w:left="2520" w:hanging="360"/>
      </w:pPr>
    </w:lvl>
    <w:lvl w:ilvl="4">
      <w:start w:val="1"/>
      <w:numFmt w:val="lowerLetter"/>
      <w:lvlText w:val="%2.%3.%4.%5."/>
      <w:lvlJc w:val="left"/>
      <w:pPr>
        <w:tabs>
          <w:tab w:val="num" w:pos="3240"/>
        </w:tabs>
        <w:ind w:left="3240" w:hanging="360"/>
      </w:pPr>
    </w:lvl>
    <w:lvl w:ilvl="5">
      <w:start w:val="1"/>
      <w:numFmt w:val="lowerRoman"/>
      <w:lvlText w:val="%2.%3.%4.%5.%6."/>
      <w:lvlJc w:val="right"/>
      <w:pPr>
        <w:tabs>
          <w:tab w:val="num" w:pos="3960"/>
        </w:tabs>
        <w:ind w:left="3960" w:hanging="180"/>
      </w:pPr>
    </w:lvl>
    <w:lvl w:ilvl="6">
      <w:start w:val="1"/>
      <w:numFmt w:val="decimal"/>
      <w:lvlText w:val="%2.%3.%4.%5.%6.%7."/>
      <w:lvlJc w:val="left"/>
      <w:pPr>
        <w:tabs>
          <w:tab w:val="num" w:pos="4680"/>
        </w:tabs>
        <w:ind w:left="4680" w:hanging="360"/>
      </w:pPr>
    </w:lvl>
    <w:lvl w:ilvl="7">
      <w:start w:val="1"/>
      <w:numFmt w:val="lowerLetter"/>
      <w:lvlText w:val="%2.%3.%4.%5.%6.%7.%8."/>
      <w:lvlJc w:val="left"/>
      <w:pPr>
        <w:tabs>
          <w:tab w:val="num" w:pos="5400"/>
        </w:tabs>
        <w:ind w:left="5400" w:hanging="360"/>
      </w:pPr>
    </w:lvl>
    <w:lvl w:ilvl="8">
      <w:start w:val="1"/>
      <w:numFmt w:val="lowerRoman"/>
      <w:lvlText w:val="%2.%3.%4.%5.%6.%7.%8.%9."/>
      <w:lvlJc w:val="right"/>
      <w:pPr>
        <w:tabs>
          <w:tab w:val="num" w:pos="6120"/>
        </w:tabs>
        <w:ind w:left="6120" w:hanging="180"/>
      </w:pPr>
    </w:lvl>
  </w:abstractNum>
  <w:abstractNum w:abstractNumId="2" w15:restartNumberingAfterBreak="0">
    <w:nsid w:val="020A58CD"/>
    <w:multiLevelType w:val="hybridMultilevel"/>
    <w:tmpl w:val="282EC482"/>
    <w:lvl w:ilvl="0" w:tplc="3C70292E">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8A5C98"/>
    <w:multiLevelType w:val="hybridMultilevel"/>
    <w:tmpl w:val="132E38B6"/>
    <w:lvl w:ilvl="0" w:tplc="862826D0">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644A8A"/>
    <w:multiLevelType w:val="hybridMultilevel"/>
    <w:tmpl w:val="E47CF35E"/>
    <w:lvl w:ilvl="0" w:tplc="F17EF2A0">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403814"/>
    <w:multiLevelType w:val="hybridMultilevel"/>
    <w:tmpl w:val="1F1CC3DA"/>
    <w:lvl w:ilvl="0" w:tplc="403EDE84">
      <w:start w:val="1"/>
      <w:numFmt w:val="bullet"/>
      <w:lvlText w:val=""/>
      <w:lvlJc w:val="left"/>
      <w:pPr>
        <w:ind w:left="720" w:hanging="360"/>
      </w:pPr>
      <w:rPr>
        <w:rFonts w:ascii="Wingdings" w:hAnsi="Wingdings"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0B78252E"/>
    <w:multiLevelType w:val="hybridMultilevel"/>
    <w:tmpl w:val="66649EA8"/>
    <w:lvl w:ilvl="0" w:tplc="2FFAFECE">
      <w:start w:val="1"/>
      <w:numFmt w:val="bullet"/>
      <w:lvlText w:val=""/>
      <w:lvlJc w:val="left"/>
      <w:pPr>
        <w:ind w:left="1080" w:hanging="360"/>
      </w:pPr>
      <w:rPr>
        <w:rFonts w:ascii="Symbol" w:hAnsi="Symbol" w:hint="default"/>
        <w:color w:val="auto"/>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 w15:restartNumberingAfterBreak="0">
    <w:nsid w:val="0C472366"/>
    <w:multiLevelType w:val="multilevel"/>
    <w:tmpl w:val="63A2B044"/>
    <w:lvl w:ilvl="0">
      <w:start w:val="1"/>
      <w:numFmt w:val="bullet"/>
      <w:lvlText w:val="✔"/>
      <w:lvlJc w:val="left"/>
      <w:pPr>
        <w:ind w:left="720" w:hanging="360"/>
      </w:pPr>
      <w:rPr>
        <w:rFonts w:ascii="Noto Sans Symbols" w:eastAsia="Noto Sans Symbols" w:hAnsi="Noto Sans Symbols" w:cs="Noto Sans Symbols"/>
        <w:color w:val="FF99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1633297"/>
    <w:multiLevelType w:val="hybridMultilevel"/>
    <w:tmpl w:val="60806B02"/>
    <w:lvl w:ilvl="0" w:tplc="B8A62B26">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2B13253"/>
    <w:multiLevelType w:val="multilevel"/>
    <w:tmpl w:val="93A2167E"/>
    <w:lvl w:ilvl="0">
      <w:start w:val="1"/>
      <w:numFmt w:val="bullet"/>
      <w:lvlText w:val="✔"/>
      <w:lvlJc w:val="left"/>
      <w:pPr>
        <w:ind w:left="360" w:hanging="360"/>
      </w:pPr>
      <w:rPr>
        <w:rFonts w:ascii="Noto Sans Symbols" w:eastAsia="Noto Sans Symbols" w:hAnsi="Noto Sans Symbols" w:cs="Noto Sans Symbols"/>
        <w:b/>
        <w:color w:val="FF9900"/>
        <w:sz w:val="22"/>
        <w:szCs w:val="22"/>
      </w:rPr>
    </w:lvl>
    <w:lvl w:ilvl="1">
      <w:start w:val="1"/>
      <w:numFmt w:val="bullet"/>
      <w:lvlText w:val="o"/>
      <w:lvlJc w:val="left"/>
      <w:pPr>
        <w:ind w:left="1080" w:hanging="360"/>
      </w:pPr>
      <w:rPr>
        <w:rFonts w:ascii="Courier New" w:eastAsia="Courier New" w:hAnsi="Courier New" w:cs="Courier New"/>
        <w:sz w:val="20"/>
        <w:szCs w:val="20"/>
      </w:rPr>
    </w:lvl>
    <w:lvl w:ilvl="2">
      <w:start w:val="1"/>
      <w:numFmt w:val="bullet"/>
      <w:lvlText w:val="▪"/>
      <w:lvlJc w:val="left"/>
      <w:pPr>
        <w:ind w:left="1800" w:hanging="360"/>
      </w:pPr>
      <w:rPr>
        <w:rFonts w:ascii="Noto Sans Symbols" w:eastAsia="Noto Sans Symbols" w:hAnsi="Noto Sans Symbols" w:cs="Noto Sans Symbols"/>
        <w:sz w:val="20"/>
        <w:szCs w:val="20"/>
      </w:rPr>
    </w:lvl>
    <w:lvl w:ilvl="3">
      <w:start w:val="1"/>
      <w:numFmt w:val="bullet"/>
      <w:lvlText w:val="▪"/>
      <w:lvlJc w:val="left"/>
      <w:pPr>
        <w:ind w:left="2520" w:hanging="360"/>
      </w:pPr>
      <w:rPr>
        <w:rFonts w:ascii="Noto Sans Symbols" w:eastAsia="Noto Sans Symbols" w:hAnsi="Noto Sans Symbols" w:cs="Noto Sans Symbols"/>
        <w:sz w:val="20"/>
        <w:szCs w:val="20"/>
      </w:rPr>
    </w:lvl>
    <w:lvl w:ilvl="4">
      <w:start w:val="1"/>
      <w:numFmt w:val="bullet"/>
      <w:lvlText w:val="▪"/>
      <w:lvlJc w:val="left"/>
      <w:pPr>
        <w:ind w:left="3240" w:hanging="360"/>
      </w:pPr>
      <w:rPr>
        <w:rFonts w:ascii="Noto Sans Symbols" w:eastAsia="Noto Sans Symbols" w:hAnsi="Noto Sans Symbols" w:cs="Noto Sans Symbols"/>
        <w:sz w:val="20"/>
        <w:szCs w:val="20"/>
      </w:rPr>
    </w:lvl>
    <w:lvl w:ilvl="5">
      <w:start w:val="1"/>
      <w:numFmt w:val="bullet"/>
      <w:lvlText w:val="▪"/>
      <w:lvlJc w:val="left"/>
      <w:pPr>
        <w:ind w:left="3960" w:hanging="360"/>
      </w:pPr>
      <w:rPr>
        <w:rFonts w:ascii="Noto Sans Symbols" w:eastAsia="Noto Sans Symbols" w:hAnsi="Noto Sans Symbols" w:cs="Noto Sans Symbols"/>
        <w:sz w:val="20"/>
        <w:szCs w:val="20"/>
      </w:rPr>
    </w:lvl>
    <w:lvl w:ilvl="6">
      <w:start w:val="1"/>
      <w:numFmt w:val="bullet"/>
      <w:lvlText w:val="▪"/>
      <w:lvlJc w:val="left"/>
      <w:pPr>
        <w:ind w:left="4680" w:hanging="360"/>
      </w:pPr>
      <w:rPr>
        <w:rFonts w:ascii="Noto Sans Symbols" w:eastAsia="Noto Sans Symbols" w:hAnsi="Noto Sans Symbols" w:cs="Noto Sans Symbols"/>
        <w:sz w:val="20"/>
        <w:szCs w:val="20"/>
      </w:rPr>
    </w:lvl>
    <w:lvl w:ilvl="7">
      <w:start w:val="1"/>
      <w:numFmt w:val="bullet"/>
      <w:lvlText w:val="▪"/>
      <w:lvlJc w:val="left"/>
      <w:pPr>
        <w:ind w:left="5400" w:hanging="360"/>
      </w:pPr>
      <w:rPr>
        <w:rFonts w:ascii="Noto Sans Symbols" w:eastAsia="Noto Sans Symbols" w:hAnsi="Noto Sans Symbols" w:cs="Noto Sans Symbols"/>
        <w:sz w:val="20"/>
        <w:szCs w:val="20"/>
      </w:rPr>
    </w:lvl>
    <w:lvl w:ilvl="8">
      <w:start w:val="1"/>
      <w:numFmt w:val="bullet"/>
      <w:lvlText w:val="▪"/>
      <w:lvlJc w:val="left"/>
      <w:pPr>
        <w:ind w:left="6120" w:hanging="360"/>
      </w:pPr>
      <w:rPr>
        <w:rFonts w:ascii="Noto Sans Symbols" w:eastAsia="Noto Sans Symbols" w:hAnsi="Noto Sans Symbols" w:cs="Noto Sans Symbols"/>
        <w:sz w:val="20"/>
        <w:szCs w:val="20"/>
      </w:rPr>
    </w:lvl>
  </w:abstractNum>
  <w:abstractNum w:abstractNumId="10" w15:restartNumberingAfterBreak="0">
    <w:nsid w:val="14F40D29"/>
    <w:multiLevelType w:val="multilevel"/>
    <w:tmpl w:val="1ECAA9E8"/>
    <w:lvl w:ilvl="0">
      <w:start w:val="1"/>
      <w:numFmt w:val="bullet"/>
      <w:lvlText w:val="✔"/>
      <w:lvlJc w:val="left"/>
      <w:pPr>
        <w:ind w:left="720" w:hanging="360"/>
      </w:pPr>
      <w:rPr>
        <w:rFonts w:ascii="Noto Sans Symbols" w:eastAsia="Noto Sans Symbols" w:hAnsi="Noto Sans Symbols" w:cs="Noto Sans Symbols"/>
        <w:color w:val="FF99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181525DE"/>
    <w:multiLevelType w:val="hybridMultilevel"/>
    <w:tmpl w:val="A6BE6440"/>
    <w:lvl w:ilvl="0" w:tplc="2F2039F8">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18B81340"/>
    <w:multiLevelType w:val="hybridMultilevel"/>
    <w:tmpl w:val="88F8F9B0"/>
    <w:lvl w:ilvl="0" w:tplc="98A20176">
      <w:start w:val="1"/>
      <w:numFmt w:val="bullet"/>
      <w:lvlText w:val=""/>
      <w:lvlJc w:val="left"/>
      <w:pPr>
        <w:ind w:left="720" w:hanging="360"/>
      </w:pPr>
      <w:rPr>
        <w:rFonts w:ascii="Wingdings" w:hAnsi="Wingdings" w:hint="default"/>
        <w:b/>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19E51B97"/>
    <w:multiLevelType w:val="hybridMultilevel"/>
    <w:tmpl w:val="069E4B20"/>
    <w:lvl w:ilvl="0" w:tplc="70EC973C">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A3A67C9"/>
    <w:multiLevelType w:val="multilevel"/>
    <w:tmpl w:val="B1246470"/>
    <w:lvl w:ilvl="0">
      <w:start w:val="1"/>
      <w:numFmt w:val="bullet"/>
      <w:lvlText w:val=""/>
      <w:lvlJc w:val="left"/>
      <w:pPr>
        <w:ind w:left="720" w:hanging="360"/>
      </w:pPr>
      <w:rPr>
        <w:rFonts w:ascii="Symbol" w:hAnsi="Symbol" w:hint="default"/>
        <w:b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27DA1F40"/>
    <w:multiLevelType w:val="multilevel"/>
    <w:tmpl w:val="263AF65A"/>
    <w:lvl w:ilvl="0">
      <w:start w:val="1"/>
      <w:numFmt w:val="bullet"/>
      <w:lvlText w:val="✔"/>
      <w:lvlJc w:val="left"/>
      <w:pPr>
        <w:ind w:left="720" w:hanging="360"/>
      </w:pPr>
      <w:rPr>
        <w:rFonts w:ascii="Noto Sans Symbols" w:eastAsia="Noto Sans Symbols" w:hAnsi="Noto Sans Symbols" w:cs="Noto Sans Symbols"/>
        <w:color w:val="FF99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2D1533FB"/>
    <w:multiLevelType w:val="multilevel"/>
    <w:tmpl w:val="A6FC9A1C"/>
    <w:lvl w:ilvl="0">
      <w:start w:val="1"/>
      <w:numFmt w:val="bullet"/>
      <w:lvlText w:val="✔"/>
      <w:lvlJc w:val="left"/>
      <w:pPr>
        <w:ind w:left="720" w:hanging="360"/>
      </w:pPr>
      <w:rPr>
        <w:rFonts w:ascii="Noto Sans Symbols" w:eastAsia="Noto Sans Symbols" w:hAnsi="Noto Sans Symbols" w:cs="Noto Sans Symbols"/>
        <w:color w:val="C4591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2EF36080"/>
    <w:multiLevelType w:val="hybridMultilevel"/>
    <w:tmpl w:val="66101236"/>
    <w:lvl w:ilvl="0" w:tplc="208AD5B8">
      <w:start w:val="1"/>
      <w:numFmt w:val="bullet"/>
      <w:lvlText w:val=""/>
      <w:lvlJc w:val="left"/>
      <w:pPr>
        <w:ind w:left="720" w:hanging="360"/>
      </w:pPr>
      <w:rPr>
        <w:rFonts w:ascii="Wingdings" w:hAnsi="Wingdings" w:hint="default"/>
        <w:b/>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30980301"/>
    <w:multiLevelType w:val="multilevel"/>
    <w:tmpl w:val="FDFEBE04"/>
    <w:lvl w:ilvl="0">
      <w:start w:val="1"/>
      <w:numFmt w:val="bullet"/>
      <w:lvlText w:val="✔"/>
      <w:lvlJc w:val="left"/>
      <w:pPr>
        <w:ind w:left="720" w:hanging="360"/>
      </w:pPr>
      <w:rPr>
        <w:rFonts w:ascii="Noto Sans Symbols" w:eastAsia="Noto Sans Symbols" w:hAnsi="Noto Sans Symbols" w:cs="Noto Sans Symbols"/>
        <w:color w:val="C4591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316701C6"/>
    <w:multiLevelType w:val="multilevel"/>
    <w:tmpl w:val="8F068132"/>
    <w:lvl w:ilvl="0">
      <w:start w:val="1"/>
      <w:numFmt w:val="bullet"/>
      <w:lvlText w:val="✔"/>
      <w:lvlJc w:val="left"/>
      <w:pPr>
        <w:ind w:left="720" w:hanging="360"/>
      </w:pPr>
      <w:rPr>
        <w:rFonts w:ascii="Noto Sans Symbols" w:eastAsia="Noto Sans Symbols" w:hAnsi="Noto Sans Symbols" w:cs="Noto Sans Symbols"/>
        <w:color w:val="C45911"/>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35232D63"/>
    <w:multiLevelType w:val="multilevel"/>
    <w:tmpl w:val="B4D4B014"/>
    <w:lvl w:ilvl="0">
      <w:start w:val="1"/>
      <w:numFmt w:val="bullet"/>
      <w:lvlText w:val="✔"/>
      <w:lvlJc w:val="left"/>
      <w:pPr>
        <w:ind w:left="720" w:hanging="360"/>
      </w:pPr>
      <w:rPr>
        <w:rFonts w:ascii="Noto Sans Symbols" w:eastAsia="Noto Sans Symbols" w:hAnsi="Noto Sans Symbols" w:cs="Noto Sans Symbols"/>
        <w:color w:val="C4591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5617B83"/>
    <w:multiLevelType w:val="hybridMultilevel"/>
    <w:tmpl w:val="912EF6E4"/>
    <w:lvl w:ilvl="0" w:tplc="4D58A6E6">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A3670"/>
    <w:multiLevelType w:val="hybridMultilevel"/>
    <w:tmpl w:val="ACC47EA8"/>
    <w:lvl w:ilvl="0" w:tplc="862826D0">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A6F0514"/>
    <w:multiLevelType w:val="hybridMultilevel"/>
    <w:tmpl w:val="100AB1F6"/>
    <w:lvl w:ilvl="0" w:tplc="ADA633D8">
      <w:start w:val="1"/>
      <w:numFmt w:val="bullet"/>
      <w:lvlText w:val=""/>
      <w:lvlJc w:val="left"/>
      <w:pPr>
        <w:ind w:left="720" w:hanging="360"/>
      </w:pPr>
      <w:rPr>
        <w:rFonts w:ascii="Wingdings" w:hAnsi="Wingdings" w:hint="default"/>
        <w:b/>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3D1F13E0"/>
    <w:multiLevelType w:val="hybridMultilevel"/>
    <w:tmpl w:val="64627F68"/>
    <w:lvl w:ilvl="0" w:tplc="862826D0">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61019D8"/>
    <w:multiLevelType w:val="hybridMultilevel"/>
    <w:tmpl w:val="6F129F4E"/>
    <w:lvl w:ilvl="0" w:tplc="0E9A94F6">
      <w:start w:val="1"/>
      <w:numFmt w:val="bullet"/>
      <w:lvlText w:val=""/>
      <w:lvlJc w:val="left"/>
      <w:pPr>
        <w:ind w:left="720" w:hanging="360"/>
      </w:pPr>
      <w:rPr>
        <w:rFonts w:ascii="Wingdings" w:hAnsi="Wingdings" w:hint="default"/>
        <w:b/>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47327D25"/>
    <w:multiLevelType w:val="hybridMultilevel"/>
    <w:tmpl w:val="7576CEB6"/>
    <w:lvl w:ilvl="0" w:tplc="862826D0">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D1310C1"/>
    <w:multiLevelType w:val="hybridMultilevel"/>
    <w:tmpl w:val="0BD69336"/>
    <w:lvl w:ilvl="0" w:tplc="E8E89596">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E8C24A5"/>
    <w:multiLevelType w:val="multilevel"/>
    <w:tmpl w:val="F822D1BE"/>
    <w:lvl w:ilvl="0">
      <w:start w:val="1"/>
      <w:numFmt w:val="bullet"/>
      <w:lvlText w:val="✔"/>
      <w:lvlJc w:val="left"/>
      <w:pPr>
        <w:ind w:left="360" w:hanging="360"/>
      </w:pPr>
      <w:rPr>
        <w:rFonts w:ascii="Noto Sans Symbols" w:eastAsia="Noto Sans Symbols" w:hAnsi="Noto Sans Symbols" w:cs="Noto Sans Symbols"/>
        <w:color w:val="FF9900"/>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9" w15:restartNumberingAfterBreak="0">
    <w:nsid w:val="4E932929"/>
    <w:multiLevelType w:val="multilevel"/>
    <w:tmpl w:val="7F8804F6"/>
    <w:lvl w:ilvl="0">
      <w:start w:val="1"/>
      <w:numFmt w:val="bullet"/>
      <w:lvlText w:val="✔"/>
      <w:lvlJc w:val="left"/>
      <w:pPr>
        <w:ind w:left="720" w:hanging="360"/>
      </w:pPr>
      <w:rPr>
        <w:rFonts w:ascii="Noto Sans Symbols" w:eastAsia="Noto Sans Symbols" w:hAnsi="Noto Sans Symbols" w:cs="Noto Sans Symbols"/>
        <w:color w:val="FF99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508F37D6"/>
    <w:multiLevelType w:val="hybridMultilevel"/>
    <w:tmpl w:val="7EC85FDA"/>
    <w:lvl w:ilvl="0" w:tplc="C34E1FC4">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6071C84"/>
    <w:multiLevelType w:val="hybridMultilevel"/>
    <w:tmpl w:val="28602F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15:restartNumberingAfterBreak="0">
    <w:nsid w:val="607D5A99"/>
    <w:multiLevelType w:val="hybridMultilevel"/>
    <w:tmpl w:val="C2B42B00"/>
    <w:lvl w:ilvl="0" w:tplc="862826D0">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2B0965"/>
    <w:multiLevelType w:val="multilevel"/>
    <w:tmpl w:val="30AC7E34"/>
    <w:lvl w:ilvl="0">
      <w:start w:val="1"/>
      <w:numFmt w:val="bullet"/>
      <w:lvlText w:val="✔"/>
      <w:lvlJc w:val="left"/>
      <w:pPr>
        <w:ind w:left="720" w:hanging="360"/>
      </w:pPr>
      <w:rPr>
        <w:rFonts w:ascii="Noto Sans Symbols" w:eastAsia="Noto Sans Symbols" w:hAnsi="Noto Sans Symbols" w:cs="Noto Sans Symbols"/>
        <w:color w:val="FF99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657458C8"/>
    <w:multiLevelType w:val="multilevel"/>
    <w:tmpl w:val="799CFC4A"/>
    <w:lvl w:ilvl="0">
      <w:start w:val="1"/>
      <w:numFmt w:val="bullet"/>
      <w:lvlText w:val="✔"/>
      <w:lvlJc w:val="left"/>
      <w:pPr>
        <w:ind w:left="720" w:hanging="360"/>
      </w:pPr>
      <w:rPr>
        <w:rFonts w:ascii="Noto Sans Symbols" w:eastAsia="Noto Sans Symbols" w:hAnsi="Noto Sans Symbols" w:cs="Noto Sans Symbols"/>
        <w:color w:val="FF99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65F0621D"/>
    <w:multiLevelType w:val="hybridMultilevel"/>
    <w:tmpl w:val="070E22FA"/>
    <w:lvl w:ilvl="0" w:tplc="2E222B60">
      <w:start w:val="1"/>
      <w:numFmt w:val="bullet"/>
      <w:lvlText w:val=""/>
      <w:lvlJc w:val="left"/>
      <w:pPr>
        <w:ind w:left="720" w:hanging="360"/>
      </w:pPr>
      <w:rPr>
        <w:rFonts w:ascii="Wingdings" w:hAnsi="Wingdings" w:hint="default"/>
        <w:b/>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6798774D"/>
    <w:multiLevelType w:val="multilevel"/>
    <w:tmpl w:val="4EBCD0D2"/>
    <w:lvl w:ilvl="0">
      <w:start w:val="1"/>
      <w:numFmt w:val="bullet"/>
      <w:lvlText w:val="✔"/>
      <w:lvlJc w:val="left"/>
      <w:pPr>
        <w:ind w:left="762" w:hanging="360"/>
      </w:pPr>
      <w:rPr>
        <w:rFonts w:ascii="Noto Sans Symbols" w:eastAsia="Noto Sans Symbols" w:hAnsi="Noto Sans Symbols" w:cs="Noto Sans Symbols"/>
        <w:b/>
        <w:color w:val="FF9900"/>
      </w:rPr>
    </w:lvl>
    <w:lvl w:ilvl="1">
      <w:start w:val="1"/>
      <w:numFmt w:val="bullet"/>
      <w:lvlText w:val="o"/>
      <w:lvlJc w:val="left"/>
      <w:pPr>
        <w:ind w:left="1482" w:hanging="360"/>
      </w:pPr>
      <w:rPr>
        <w:rFonts w:ascii="Courier New" w:eastAsia="Courier New" w:hAnsi="Courier New" w:cs="Courier New"/>
      </w:rPr>
    </w:lvl>
    <w:lvl w:ilvl="2">
      <w:start w:val="1"/>
      <w:numFmt w:val="bullet"/>
      <w:lvlText w:val="▪"/>
      <w:lvlJc w:val="left"/>
      <w:pPr>
        <w:ind w:left="2202" w:hanging="360"/>
      </w:pPr>
      <w:rPr>
        <w:rFonts w:ascii="Noto Sans Symbols" w:eastAsia="Noto Sans Symbols" w:hAnsi="Noto Sans Symbols" w:cs="Noto Sans Symbols"/>
      </w:rPr>
    </w:lvl>
    <w:lvl w:ilvl="3">
      <w:start w:val="1"/>
      <w:numFmt w:val="bullet"/>
      <w:lvlText w:val="●"/>
      <w:lvlJc w:val="left"/>
      <w:pPr>
        <w:ind w:left="2922" w:hanging="360"/>
      </w:pPr>
      <w:rPr>
        <w:rFonts w:ascii="Noto Sans Symbols" w:eastAsia="Noto Sans Symbols" w:hAnsi="Noto Sans Symbols" w:cs="Noto Sans Symbols"/>
      </w:rPr>
    </w:lvl>
    <w:lvl w:ilvl="4">
      <w:start w:val="1"/>
      <w:numFmt w:val="bullet"/>
      <w:lvlText w:val="o"/>
      <w:lvlJc w:val="left"/>
      <w:pPr>
        <w:ind w:left="3642" w:hanging="360"/>
      </w:pPr>
      <w:rPr>
        <w:rFonts w:ascii="Courier New" w:eastAsia="Courier New" w:hAnsi="Courier New" w:cs="Courier New"/>
      </w:rPr>
    </w:lvl>
    <w:lvl w:ilvl="5">
      <w:start w:val="1"/>
      <w:numFmt w:val="bullet"/>
      <w:lvlText w:val="▪"/>
      <w:lvlJc w:val="left"/>
      <w:pPr>
        <w:ind w:left="4362" w:hanging="360"/>
      </w:pPr>
      <w:rPr>
        <w:rFonts w:ascii="Noto Sans Symbols" w:eastAsia="Noto Sans Symbols" w:hAnsi="Noto Sans Symbols" w:cs="Noto Sans Symbols"/>
      </w:rPr>
    </w:lvl>
    <w:lvl w:ilvl="6">
      <w:start w:val="1"/>
      <w:numFmt w:val="bullet"/>
      <w:lvlText w:val="●"/>
      <w:lvlJc w:val="left"/>
      <w:pPr>
        <w:ind w:left="5082" w:hanging="360"/>
      </w:pPr>
      <w:rPr>
        <w:rFonts w:ascii="Noto Sans Symbols" w:eastAsia="Noto Sans Symbols" w:hAnsi="Noto Sans Symbols" w:cs="Noto Sans Symbols"/>
      </w:rPr>
    </w:lvl>
    <w:lvl w:ilvl="7">
      <w:start w:val="1"/>
      <w:numFmt w:val="bullet"/>
      <w:lvlText w:val="o"/>
      <w:lvlJc w:val="left"/>
      <w:pPr>
        <w:ind w:left="5802" w:hanging="360"/>
      </w:pPr>
      <w:rPr>
        <w:rFonts w:ascii="Courier New" w:eastAsia="Courier New" w:hAnsi="Courier New" w:cs="Courier New"/>
      </w:rPr>
    </w:lvl>
    <w:lvl w:ilvl="8">
      <w:start w:val="1"/>
      <w:numFmt w:val="bullet"/>
      <w:lvlText w:val="▪"/>
      <w:lvlJc w:val="left"/>
      <w:pPr>
        <w:ind w:left="6522" w:hanging="360"/>
      </w:pPr>
      <w:rPr>
        <w:rFonts w:ascii="Noto Sans Symbols" w:eastAsia="Noto Sans Symbols" w:hAnsi="Noto Sans Symbols" w:cs="Noto Sans Symbols"/>
      </w:rPr>
    </w:lvl>
  </w:abstractNum>
  <w:abstractNum w:abstractNumId="37" w15:restartNumberingAfterBreak="0">
    <w:nsid w:val="6BAA17CA"/>
    <w:multiLevelType w:val="multilevel"/>
    <w:tmpl w:val="968AD5E6"/>
    <w:lvl w:ilvl="0">
      <w:start w:val="1"/>
      <w:numFmt w:val="bullet"/>
      <w:lvlText w:val="✔"/>
      <w:lvlJc w:val="left"/>
      <w:pPr>
        <w:ind w:left="720" w:hanging="360"/>
      </w:pPr>
      <w:rPr>
        <w:rFonts w:ascii="Noto Sans Symbols" w:eastAsia="Noto Sans Symbols" w:hAnsi="Noto Sans Symbols" w:cs="Noto Sans Symbols"/>
        <w:color w:val="FF99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6C513105"/>
    <w:multiLevelType w:val="hybridMultilevel"/>
    <w:tmpl w:val="F5C056B2"/>
    <w:lvl w:ilvl="0" w:tplc="862826D0">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E2833E7"/>
    <w:multiLevelType w:val="hybridMultilevel"/>
    <w:tmpl w:val="CDFAAAFE"/>
    <w:lvl w:ilvl="0" w:tplc="63F0481A">
      <w:start w:val="1"/>
      <w:numFmt w:val="bullet"/>
      <w:lvlText w:val=""/>
      <w:lvlJc w:val="left"/>
      <w:pPr>
        <w:ind w:left="720" w:hanging="360"/>
      </w:pPr>
      <w:rPr>
        <w:rFonts w:ascii="Wingdings" w:hAnsi="Wingdings" w:hint="default"/>
        <w:color w:val="C45911" w:themeColor="accent2"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FD45790"/>
    <w:multiLevelType w:val="multilevel"/>
    <w:tmpl w:val="FB0A7B4A"/>
    <w:lvl w:ilvl="0">
      <w:start w:val="1"/>
      <w:numFmt w:val="bullet"/>
      <w:lvlText w:val="-"/>
      <w:lvlJc w:val="left"/>
      <w:pPr>
        <w:ind w:left="360" w:hanging="360"/>
      </w:pPr>
      <w:rPr>
        <w:rFonts w:ascii="Yu Gothic" w:eastAsia="Yu Gothic" w:hAnsi="Yu Gothic" w:cs="Yu Gothic"/>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1" w15:restartNumberingAfterBreak="0">
    <w:nsid w:val="78F93FDA"/>
    <w:multiLevelType w:val="hybridMultilevel"/>
    <w:tmpl w:val="D8BE838C"/>
    <w:lvl w:ilvl="0" w:tplc="862826D0">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B6F294F"/>
    <w:multiLevelType w:val="hybridMultilevel"/>
    <w:tmpl w:val="81980398"/>
    <w:lvl w:ilvl="0" w:tplc="4F108728">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16"/>
  </w:num>
  <w:num w:numId="3">
    <w:abstractNumId w:val="28"/>
  </w:num>
  <w:num w:numId="4">
    <w:abstractNumId w:val="9"/>
  </w:num>
  <w:num w:numId="5">
    <w:abstractNumId w:val="14"/>
  </w:num>
  <w:num w:numId="6">
    <w:abstractNumId w:val="33"/>
  </w:num>
  <w:num w:numId="7">
    <w:abstractNumId w:val="10"/>
  </w:num>
  <w:num w:numId="8">
    <w:abstractNumId w:val="37"/>
  </w:num>
  <w:num w:numId="9">
    <w:abstractNumId w:val="18"/>
  </w:num>
  <w:num w:numId="10">
    <w:abstractNumId w:val="7"/>
  </w:num>
  <w:num w:numId="11">
    <w:abstractNumId w:val="36"/>
  </w:num>
  <w:num w:numId="12">
    <w:abstractNumId w:val="29"/>
  </w:num>
  <w:num w:numId="13">
    <w:abstractNumId w:val="34"/>
  </w:num>
  <w:num w:numId="14">
    <w:abstractNumId w:val="19"/>
  </w:num>
  <w:num w:numId="15">
    <w:abstractNumId w:val="40"/>
  </w:num>
  <w:num w:numId="16">
    <w:abstractNumId w:val="15"/>
  </w:num>
  <w:num w:numId="17">
    <w:abstractNumId w:val="39"/>
  </w:num>
  <w:num w:numId="18">
    <w:abstractNumId w:val="4"/>
  </w:num>
  <w:num w:numId="19">
    <w:abstractNumId w:val="21"/>
  </w:num>
  <w:num w:numId="20">
    <w:abstractNumId w:val="8"/>
  </w:num>
  <w:num w:numId="21">
    <w:abstractNumId w:val="30"/>
  </w:num>
  <w:num w:numId="22">
    <w:abstractNumId w:val="27"/>
  </w:num>
  <w:num w:numId="23">
    <w:abstractNumId w:val="2"/>
  </w:num>
  <w:num w:numId="24">
    <w:abstractNumId w:val="42"/>
  </w:num>
  <w:num w:numId="25">
    <w:abstractNumId w:val="13"/>
  </w:num>
  <w:num w:numId="2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1"/>
  </w:num>
  <w:num w:numId="31">
    <w:abstractNumId w:val="22"/>
  </w:num>
  <w:num w:numId="32">
    <w:abstractNumId w:val="12"/>
  </w:num>
  <w:num w:numId="33">
    <w:abstractNumId w:val="5"/>
  </w:num>
  <w:num w:numId="34">
    <w:abstractNumId w:val="6"/>
  </w:num>
  <w:num w:numId="35">
    <w:abstractNumId w:val="35"/>
  </w:num>
  <w:num w:numId="36">
    <w:abstractNumId w:val="23"/>
  </w:num>
  <w:num w:numId="37">
    <w:abstractNumId w:val="17"/>
  </w:num>
  <w:num w:numId="38">
    <w:abstractNumId w:val="25"/>
  </w:num>
  <w:num w:numId="39">
    <w:abstractNumId w:val="41"/>
  </w:num>
  <w:num w:numId="40">
    <w:abstractNumId w:val="38"/>
  </w:num>
  <w:num w:numId="41">
    <w:abstractNumId w:val="24"/>
  </w:num>
  <w:num w:numId="42">
    <w:abstractNumId w:val="32"/>
  </w:num>
  <w:num w:numId="43">
    <w:abstractNumId w:val="26"/>
  </w:num>
  <w:num w:numId="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394"/>
    <w:rsid w:val="000125D1"/>
    <w:rsid w:val="000326DE"/>
    <w:rsid w:val="000A25AA"/>
    <w:rsid w:val="000B04CC"/>
    <w:rsid w:val="000F0C03"/>
    <w:rsid w:val="001810D5"/>
    <w:rsid w:val="00215646"/>
    <w:rsid w:val="003632E8"/>
    <w:rsid w:val="00363EB4"/>
    <w:rsid w:val="0037303B"/>
    <w:rsid w:val="003C4AB8"/>
    <w:rsid w:val="003C79C0"/>
    <w:rsid w:val="003D54F8"/>
    <w:rsid w:val="00404C6A"/>
    <w:rsid w:val="00417DFF"/>
    <w:rsid w:val="00451CD3"/>
    <w:rsid w:val="004A5D24"/>
    <w:rsid w:val="004E271C"/>
    <w:rsid w:val="004F6EBF"/>
    <w:rsid w:val="00522280"/>
    <w:rsid w:val="00523B01"/>
    <w:rsid w:val="00577450"/>
    <w:rsid w:val="005F5AF3"/>
    <w:rsid w:val="0063132E"/>
    <w:rsid w:val="006B725E"/>
    <w:rsid w:val="006E6719"/>
    <w:rsid w:val="006F506F"/>
    <w:rsid w:val="0073623C"/>
    <w:rsid w:val="00772F62"/>
    <w:rsid w:val="007825D4"/>
    <w:rsid w:val="00785CE5"/>
    <w:rsid w:val="007A1D6C"/>
    <w:rsid w:val="007A6628"/>
    <w:rsid w:val="007E1D60"/>
    <w:rsid w:val="008034BC"/>
    <w:rsid w:val="00820528"/>
    <w:rsid w:val="00822C8D"/>
    <w:rsid w:val="0086417D"/>
    <w:rsid w:val="00866E90"/>
    <w:rsid w:val="008B09AC"/>
    <w:rsid w:val="008B1446"/>
    <w:rsid w:val="008D62F4"/>
    <w:rsid w:val="0095315E"/>
    <w:rsid w:val="00983F7E"/>
    <w:rsid w:val="009A0394"/>
    <w:rsid w:val="009B13F6"/>
    <w:rsid w:val="009B1AF0"/>
    <w:rsid w:val="00A32E71"/>
    <w:rsid w:val="00A47036"/>
    <w:rsid w:val="00AA1758"/>
    <w:rsid w:val="00AF113E"/>
    <w:rsid w:val="00B5559A"/>
    <w:rsid w:val="00B720D7"/>
    <w:rsid w:val="00B7738A"/>
    <w:rsid w:val="00B8237D"/>
    <w:rsid w:val="00C160E3"/>
    <w:rsid w:val="00C5575C"/>
    <w:rsid w:val="00CC1D85"/>
    <w:rsid w:val="00CD29D8"/>
    <w:rsid w:val="00CD7224"/>
    <w:rsid w:val="00D37D4D"/>
    <w:rsid w:val="00D45BBA"/>
    <w:rsid w:val="00D60D78"/>
    <w:rsid w:val="00D90383"/>
    <w:rsid w:val="00DA52FB"/>
    <w:rsid w:val="00DE0E92"/>
    <w:rsid w:val="00DE6281"/>
    <w:rsid w:val="00E16944"/>
    <w:rsid w:val="00EB5545"/>
    <w:rsid w:val="00EF48E9"/>
    <w:rsid w:val="00F93678"/>
    <w:rsid w:val="00FF56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F31494"/>
  <w15:docId w15:val="{8286C178-4A64-454E-9E9E-070DB1FEE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080"/>
  </w:style>
  <w:style w:type="paragraph" w:styleId="Heading1">
    <w:name w:val="heading 1"/>
    <w:basedOn w:val="Normal"/>
    <w:next w:val="Normal"/>
    <w:link w:val="Heading1Char"/>
    <w:uiPriority w:val="9"/>
    <w:qFormat/>
    <w:rsid w:val="00FE4652"/>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330760"/>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unhideWhenUsed/>
    <w:qFormat/>
    <w:rsid w:val="00851DCE"/>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semiHidden/>
    <w:unhideWhenUsed/>
    <w:qFormat/>
    <w:rsid w:val="00055721"/>
    <w:pPr>
      <w:keepNext/>
      <w:keepLines/>
      <w:spacing w:before="40"/>
      <w:outlineLvl w:val="3"/>
    </w:pPr>
    <w:rPr>
      <w:rFonts w:ascii="Calibri Light" w:hAnsi="Calibri Light"/>
      <w:i/>
      <w:iCs/>
      <w:color w:val="2E74B5"/>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NormalWeb">
    <w:name w:val="Normal (Web)"/>
    <w:basedOn w:val="Normal"/>
    <w:uiPriority w:val="99"/>
    <w:unhideWhenUsed/>
    <w:qFormat/>
    <w:rsid w:val="007E5C74"/>
    <w:pPr>
      <w:spacing w:before="100" w:beforeAutospacing="1" w:after="100" w:afterAutospacing="1"/>
    </w:pPr>
    <w:rPr>
      <w:lang w:val="vi-VN" w:eastAsia="vi-VN"/>
    </w:rPr>
  </w:style>
  <w:style w:type="character" w:styleId="Strong">
    <w:name w:val="Strong"/>
    <w:uiPriority w:val="22"/>
    <w:qFormat/>
    <w:rsid w:val="007E5C74"/>
    <w:rPr>
      <w:b/>
      <w:bCs/>
    </w:rPr>
  </w:style>
  <w:style w:type="character" w:styleId="Hyperlink">
    <w:name w:val="Hyperlink"/>
    <w:uiPriority w:val="99"/>
    <w:semiHidden/>
    <w:unhideWhenUsed/>
    <w:rsid w:val="007E5C74"/>
    <w:rPr>
      <w:color w:val="0000FF"/>
      <w:u w:val="single"/>
    </w:rPr>
  </w:style>
  <w:style w:type="paragraph" w:styleId="BalloonText">
    <w:name w:val="Balloon Text"/>
    <w:basedOn w:val="Normal"/>
    <w:link w:val="BalloonTextChar"/>
    <w:uiPriority w:val="99"/>
    <w:semiHidden/>
    <w:unhideWhenUsed/>
    <w:rsid w:val="007E5C74"/>
    <w:rPr>
      <w:rFonts w:ascii="Tahoma" w:hAnsi="Tahoma" w:cs="Tahoma"/>
      <w:sz w:val="16"/>
      <w:szCs w:val="16"/>
    </w:rPr>
  </w:style>
  <w:style w:type="character" w:customStyle="1" w:styleId="BalloonTextChar">
    <w:name w:val="Balloon Text Char"/>
    <w:link w:val="BalloonText"/>
    <w:uiPriority w:val="99"/>
    <w:semiHidden/>
    <w:rsid w:val="007E5C74"/>
    <w:rPr>
      <w:rFonts w:ascii="Tahoma" w:hAnsi="Tahoma" w:cs="Tahoma"/>
      <w:sz w:val="16"/>
      <w:szCs w:val="16"/>
    </w:rPr>
  </w:style>
  <w:style w:type="paragraph" w:styleId="Header">
    <w:name w:val="header"/>
    <w:basedOn w:val="Normal"/>
    <w:link w:val="HeaderChar"/>
    <w:uiPriority w:val="99"/>
    <w:unhideWhenUsed/>
    <w:rsid w:val="009F65BC"/>
    <w:pPr>
      <w:tabs>
        <w:tab w:val="center" w:pos="4513"/>
        <w:tab w:val="right" w:pos="9026"/>
      </w:tabs>
    </w:pPr>
    <w:rPr>
      <w:rFonts w:ascii="Arial" w:hAnsi="Arial"/>
      <w:sz w:val="22"/>
      <w:szCs w:val="22"/>
      <w:lang w:val="vi-VN"/>
    </w:rPr>
  </w:style>
  <w:style w:type="character" w:customStyle="1" w:styleId="HeaderChar">
    <w:name w:val="Header Char"/>
    <w:basedOn w:val="DefaultParagraphFont"/>
    <w:link w:val="Header"/>
    <w:uiPriority w:val="99"/>
    <w:rsid w:val="009F65BC"/>
  </w:style>
  <w:style w:type="paragraph" w:styleId="Footer">
    <w:name w:val="footer"/>
    <w:basedOn w:val="Normal"/>
    <w:link w:val="FooterChar"/>
    <w:uiPriority w:val="99"/>
    <w:unhideWhenUsed/>
    <w:rsid w:val="009F65BC"/>
    <w:pPr>
      <w:tabs>
        <w:tab w:val="center" w:pos="4513"/>
        <w:tab w:val="right" w:pos="9026"/>
      </w:tabs>
    </w:pPr>
    <w:rPr>
      <w:rFonts w:ascii="Arial" w:hAnsi="Arial"/>
      <w:sz w:val="22"/>
      <w:szCs w:val="22"/>
      <w:lang w:val="vi-VN"/>
    </w:rPr>
  </w:style>
  <w:style w:type="character" w:customStyle="1" w:styleId="FooterChar">
    <w:name w:val="Footer Char"/>
    <w:basedOn w:val="DefaultParagraphFont"/>
    <w:link w:val="Footer"/>
    <w:uiPriority w:val="99"/>
    <w:rsid w:val="009F65BC"/>
  </w:style>
  <w:style w:type="paragraph" w:styleId="ListParagraph">
    <w:name w:val="List Paragraph"/>
    <w:aliases w:val="truc"/>
    <w:basedOn w:val="Normal"/>
    <w:link w:val="ListParagraphChar"/>
    <w:uiPriority w:val="1"/>
    <w:qFormat/>
    <w:rsid w:val="000C761A"/>
    <w:pPr>
      <w:spacing w:after="200" w:line="360" w:lineRule="auto"/>
      <w:ind w:left="720" w:firstLine="720"/>
      <w:contextualSpacing/>
      <w:jc w:val="both"/>
    </w:pPr>
    <w:rPr>
      <w:rFonts w:ascii="Calibri" w:eastAsia="Calibri" w:hAnsi="Calibri"/>
      <w:sz w:val="22"/>
      <w:szCs w:val="22"/>
    </w:rPr>
  </w:style>
  <w:style w:type="character" w:customStyle="1" w:styleId="doan1">
    <w:name w:val="doan1"/>
    <w:basedOn w:val="DefaultParagraphFont"/>
    <w:uiPriority w:val="99"/>
    <w:rsid w:val="000C761A"/>
  </w:style>
  <w:style w:type="character" w:customStyle="1" w:styleId="Heading2Char">
    <w:name w:val="Heading 2 Char"/>
    <w:link w:val="Heading2"/>
    <w:uiPriority w:val="9"/>
    <w:rsid w:val="00330760"/>
    <w:rPr>
      <w:rFonts w:ascii="Times New Roman" w:eastAsia="Times New Roman" w:hAnsi="Times New Roman"/>
      <w:b/>
      <w:bCs/>
      <w:sz w:val="36"/>
      <w:szCs w:val="36"/>
    </w:rPr>
  </w:style>
  <w:style w:type="paragraph" w:customStyle="1" w:styleId="Normal1">
    <w:name w:val="Normal1"/>
    <w:basedOn w:val="Normal"/>
    <w:rsid w:val="00293221"/>
    <w:pPr>
      <w:spacing w:before="100" w:beforeAutospacing="1" w:after="100" w:afterAutospacing="1"/>
    </w:pPr>
  </w:style>
  <w:style w:type="character" w:customStyle="1" w:styleId="shareimage">
    <w:name w:val="shareimage"/>
    <w:basedOn w:val="DefaultParagraphFont"/>
    <w:rsid w:val="00995873"/>
  </w:style>
  <w:style w:type="character" w:styleId="Emphasis">
    <w:name w:val="Emphasis"/>
    <w:uiPriority w:val="20"/>
    <w:qFormat/>
    <w:rsid w:val="00A91A52"/>
    <w:rPr>
      <w:i/>
      <w:iCs/>
    </w:rPr>
  </w:style>
  <w:style w:type="character" w:customStyle="1" w:styleId="Heading4Char">
    <w:name w:val="Heading 4 Char"/>
    <w:link w:val="Heading4"/>
    <w:uiPriority w:val="9"/>
    <w:semiHidden/>
    <w:rsid w:val="00055721"/>
    <w:rPr>
      <w:rFonts w:ascii="Calibri Light" w:eastAsia="Times New Roman" w:hAnsi="Calibri Light" w:cs="Times New Roman"/>
      <w:i/>
      <w:iCs/>
      <w:color w:val="2E74B5"/>
      <w:sz w:val="24"/>
      <w:szCs w:val="24"/>
    </w:rPr>
  </w:style>
  <w:style w:type="character" w:styleId="SubtleEmphasis">
    <w:name w:val="Subtle Emphasis"/>
    <w:uiPriority w:val="19"/>
    <w:qFormat/>
    <w:rsid w:val="0057683F"/>
    <w:rPr>
      <w:i/>
      <w:iCs/>
      <w:color w:val="404040"/>
    </w:rPr>
  </w:style>
  <w:style w:type="table" w:styleId="TableGrid">
    <w:name w:val="Table Grid"/>
    <w:basedOn w:val="TableNormal"/>
    <w:uiPriority w:val="39"/>
    <w:rsid w:val="00C80E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98"/>
    <w:qFormat/>
    <w:rsid w:val="006D2C35"/>
    <w:rPr>
      <w:rFonts w:ascii="Calibri" w:hAnsi="Calibri"/>
      <w:lang w:eastAsia="ja-JP"/>
    </w:rPr>
  </w:style>
  <w:style w:type="character" w:customStyle="1" w:styleId="NoSpacingChar">
    <w:name w:val="No Spacing Char"/>
    <w:link w:val="NoSpacing"/>
    <w:uiPriority w:val="98"/>
    <w:qFormat/>
    <w:rsid w:val="006D2C35"/>
    <w:rPr>
      <w:rFonts w:ascii="Calibri" w:eastAsia="Times New Roman" w:hAnsi="Calibri" w:cs="Times New Roman"/>
      <w:sz w:val="24"/>
      <w:szCs w:val="24"/>
      <w:lang w:eastAsia="ja-JP"/>
    </w:rPr>
  </w:style>
  <w:style w:type="character" w:customStyle="1" w:styleId="Heading3Char">
    <w:name w:val="Heading 3 Char"/>
    <w:basedOn w:val="DefaultParagraphFont"/>
    <w:link w:val="Heading3"/>
    <w:uiPriority w:val="9"/>
    <w:rsid w:val="00851DCE"/>
    <w:rPr>
      <w:rFonts w:asciiTheme="majorHAnsi" w:eastAsiaTheme="majorEastAsia" w:hAnsiTheme="majorHAnsi" w:cstheme="majorBidi"/>
      <w:color w:val="1F4D78" w:themeColor="accent1" w:themeShade="7F"/>
      <w:sz w:val="24"/>
      <w:szCs w:val="24"/>
    </w:rPr>
  </w:style>
  <w:style w:type="character" w:customStyle="1" w:styleId="ez-toc-section">
    <w:name w:val="ez-toc-section"/>
    <w:basedOn w:val="DefaultParagraphFont"/>
    <w:rsid w:val="00851DCE"/>
  </w:style>
  <w:style w:type="character" w:customStyle="1" w:styleId="Heading1Char">
    <w:name w:val="Heading 1 Char"/>
    <w:basedOn w:val="DefaultParagraphFont"/>
    <w:link w:val="Heading1"/>
    <w:uiPriority w:val="9"/>
    <w:rsid w:val="00FE4652"/>
    <w:rPr>
      <w:rFonts w:asciiTheme="majorHAnsi" w:eastAsiaTheme="majorEastAsia" w:hAnsiTheme="majorHAnsi" w:cstheme="majorBidi"/>
      <w:color w:val="2E74B5" w:themeColor="accent1" w:themeShade="BF"/>
      <w:sz w:val="32"/>
      <w:szCs w:val="32"/>
    </w:rPr>
  </w:style>
  <w:style w:type="character" w:customStyle="1" w:styleId="flight-num">
    <w:name w:val="flight-num"/>
    <w:basedOn w:val="DefaultParagraphFont"/>
    <w:rsid w:val="00C84F63"/>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table" w:customStyle="1" w:styleId="a3">
    <w:basedOn w:val="TableNormal"/>
    <w:tblPr>
      <w:tblStyleRowBandSize w:val="1"/>
      <w:tblStyleColBandSize w:val="1"/>
      <w:tblCellMar>
        <w:left w:w="0" w:type="dxa"/>
        <w:right w:w="0" w:type="dxa"/>
      </w:tblCellMar>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CellMar>
        <w:left w:w="0" w:type="dxa"/>
        <w:right w:w="0" w:type="dxa"/>
      </w:tblCellMar>
    </w:tblPr>
  </w:style>
  <w:style w:type="table" w:customStyle="1" w:styleId="a6">
    <w:basedOn w:val="TableNormal"/>
    <w:tblPr>
      <w:tblStyleRowBandSize w:val="1"/>
      <w:tblStyleColBandSize w:val="1"/>
      <w:tblCellMar>
        <w:left w:w="0" w:type="dxa"/>
        <w:right w:w="0" w:type="dxa"/>
      </w:tblCellMar>
    </w:tblPr>
  </w:style>
  <w:style w:type="table" w:customStyle="1" w:styleId="a7">
    <w:basedOn w:val="TableNormal"/>
    <w:tblPr>
      <w:tblStyleRowBandSize w:val="1"/>
      <w:tblStyleColBandSize w:val="1"/>
      <w:tblCellMar>
        <w:left w:w="0" w:type="dxa"/>
        <w:right w:w="0" w:type="dxa"/>
      </w:tblCellMar>
    </w:tblPr>
  </w:style>
  <w:style w:type="character" w:customStyle="1" w:styleId="ListParagraphChar">
    <w:name w:val="List Paragraph Char"/>
    <w:aliases w:val="truc Char"/>
    <w:basedOn w:val="DefaultParagraphFont"/>
    <w:link w:val="ListParagraph"/>
    <w:uiPriority w:val="1"/>
    <w:locked/>
    <w:rsid w:val="00E16944"/>
    <w:rPr>
      <w:rFonts w:ascii="Calibri" w:eastAsia="Calibri" w:hAnsi="Calibri"/>
      <w:sz w:val="22"/>
      <w:szCs w:val="22"/>
    </w:rPr>
  </w:style>
  <w:style w:type="paragraph" w:customStyle="1" w:styleId="TableParagraph">
    <w:name w:val="Table Paragraph"/>
    <w:basedOn w:val="Normal"/>
    <w:uiPriority w:val="1"/>
    <w:qFormat/>
    <w:rsid w:val="00E16944"/>
    <w:pPr>
      <w:widowControl w:val="0"/>
      <w:suppressAutoHyphens/>
      <w:autoSpaceDE w:val="0"/>
      <w:autoSpaceDN w:val="0"/>
      <w:spacing w:before="1" w:line="100" w:lineRule="atLeast"/>
      <w:ind w:left="140"/>
      <w:jc w:val="center"/>
    </w:pPr>
    <w:rPr>
      <w:rFonts w:ascii="Cambria" w:eastAsia="MS Mincho" w:hAnsi="Cambria"/>
      <w:kern w:val="2"/>
      <w:sz w:val="22"/>
      <w:szCs w:val="2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918037">
      <w:bodyDiv w:val="1"/>
      <w:marLeft w:val="0"/>
      <w:marRight w:val="0"/>
      <w:marTop w:val="0"/>
      <w:marBottom w:val="0"/>
      <w:divBdr>
        <w:top w:val="none" w:sz="0" w:space="0" w:color="auto"/>
        <w:left w:val="none" w:sz="0" w:space="0" w:color="auto"/>
        <w:bottom w:val="none" w:sz="0" w:space="0" w:color="auto"/>
        <w:right w:val="none" w:sz="0" w:space="0" w:color="auto"/>
      </w:divBdr>
    </w:div>
    <w:div w:id="200940178">
      <w:bodyDiv w:val="1"/>
      <w:marLeft w:val="0"/>
      <w:marRight w:val="0"/>
      <w:marTop w:val="0"/>
      <w:marBottom w:val="0"/>
      <w:divBdr>
        <w:top w:val="none" w:sz="0" w:space="0" w:color="auto"/>
        <w:left w:val="none" w:sz="0" w:space="0" w:color="auto"/>
        <w:bottom w:val="none" w:sz="0" w:space="0" w:color="auto"/>
        <w:right w:val="none" w:sz="0" w:space="0" w:color="auto"/>
      </w:divBdr>
    </w:div>
    <w:div w:id="211619739">
      <w:bodyDiv w:val="1"/>
      <w:marLeft w:val="0"/>
      <w:marRight w:val="0"/>
      <w:marTop w:val="0"/>
      <w:marBottom w:val="0"/>
      <w:divBdr>
        <w:top w:val="none" w:sz="0" w:space="0" w:color="auto"/>
        <w:left w:val="none" w:sz="0" w:space="0" w:color="auto"/>
        <w:bottom w:val="none" w:sz="0" w:space="0" w:color="auto"/>
        <w:right w:val="none" w:sz="0" w:space="0" w:color="auto"/>
      </w:divBdr>
    </w:div>
    <w:div w:id="283393380">
      <w:bodyDiv w:val="1"/>
      <w:marLeft w:val="0"/>
      <w:marRight w:val="0"/>
      <w:marTop w:val="0"/>
      <w:marBottom w:val="0"/>
      <w:divBdr>
        <w:top w:val="none" w:sz="0" w:space="0" w:color="auto"/>
        <w:left w:val="none" w:sz="0" w:space="0" w:color="auto"/>
        <w:bottom w:val="none" w:sz="0" w:space="0" w:color="auto"/>
        <w:right w:val="none" w:sz="0" w:space="0" w:color="auto"/>
      </w:divBdr>
    </w:div>
    <w:div w:id="533349996">
      <w:bodyDiv w:val="1"/>
      <w:marLeft w:val="0"/>
      <w:marRight w:val="0"/>
      <w:marTop w:val="0"/>
      <w:marBottom w:val="0"/>
      <w:divBdr>
        <w:top w:val="none" w:sz="0" w:space="0" w:color="auto"/>
        <w:left w:val="none" w:sz="0" w:space="0" w:color="auto"/>
        <w:bottom w:val="none" w:sz="0" w:space="0" w:color="auto"/>
        <w:right w:val="none" w:sz="0" w:space="0" w:color="auto"/>
      </w:divBdr>
    </w:div>
    <w:div w:id="682635235">
      <w:bodyDiv w:val="1"/>
      <w:marLeft w:val="0"/>
      <w:marRight w:val="0"/>
      <w:marTop w:val="0"/>
      <w:marBottom w:val="0"/>
      <w:divBdr>
        <w:top w:val="none" w:sz="0" w:space="0" w:color="auto"/>
        <w:left w:val="none" w:sz="0" w:space="0" w:color="auto"/>
        <w:bottom w:val="none" w:sz="0" w:space="0" w:color="auto"/>
        <w:right w:val="none" w:sz="0" w:space="0" w:color="auto"/>
      </w:divBdr>
    </w:div>
    <w:div w:id="700591437">
      <w:bodyDiv w:val="1"/>
      <w:marLeft w:val="0"/>
      <w:marRight w:val="0"/>
      <w:marTop w:val="0"/>
      <w:marBottom w:val="0"/>
      <w:divBdr>
        <w:top w:val="none" w:sz="0" w:space="0" w:color="auto"/>
        <w:left w:val="none" w:sz="0" w:space="0" w:color="auto"/>
        <w:bottom w:val="none" w:sz="0" w:space="0" w:color="auto"/>
        <w:right w:val="none" w:sz="0" w:space="0" w:color="auto"/>
      </w:divBdr>
    </w:div>
    <w:div w:id="797455706">
      <w:bodyDiv w:val="1"/>
      <w:marLeft w:val="0"/>
      <w:marRight w:val="0"/>
      <w:marTop w:val="0"/>
      <w:marBottom w:val="0"/>
      <w:divBdr>
        <w:top w:val="none" w:sz="0" w:space="0" w:color="auto"/>
        <w:left w:val="none" w:sz="0" w:space="0" w:color="auto"/>
        <w:bottom w:val="none" w:sz="0" w:space="0" w:color="auto"/>
        <w:right w:val="none" w:sz="0" w:space="0" w:color="auto"/>
      </w:divBdr>
    </w:div>
    <w:div w:id="865678973">
      <w:bodyDiv w:val="1"/>
      <w:marLeft w:val="0"/>
      <w:marRight w:val="0"/>
      <w:marTop w:val="0"/>
      <w:marBottom w:val="0"/>
      <w:divBdr>
        <w:top w:val="none" w:sz="0" w:space="0" w:color="auto"/>
        <w:left w:val="none" w:sz="0" w:space="0" w:color="auto"/>
        <w:bottom w:val="none" w:sz="0" w:space="0" w:color="auto"/>
        <w:right w:val="none" w:sz="0" w:space="0" w:color="auto"/>
      </w:divBdr>
    </w:div>
    <w:div w:id="1004479324">
      <w:bodyDiv w:val="1"/>
      <w:marLeft w:val="0"/>
      <w:marRight w:val="0"/>
      <w:marTop w:val="0"/>
      <w:marBottom w:val="0"/>
      <w:divBdr>
        <w:top w:val="none" w:sz="0" w:space="0" w:color="auto"/>
        <w:left w:val="none" w:sz="0" w:space="0" w:color="auto"/>
        <w:bottom w:val="none" w:sz="0" w:space="0" w:color="auto"/>
        <w:right w:val="none" w:sz="0" w:space="0" w:color="auto"/>
      </w:divBdr>
    </w:div>
    <w:div w:id="1215434186">
      <w:bodyDiv w:val="1"/>
      <w:marLeft w:val="0"/>
      <w:marRight w:val="0"/>
      <w:marTop w:val="0"/>
      <w:marBottom w:val="0"/>
      <w:divBdr>
        <w:top w:val="none" w:sz="0" w:space="0" w:color="auto"/>
        <w:left w:val="none" w:sz="0" w:space="0" w:color="auto"/>
        <w:bottom w:val="none" w:sz="0" w:space="0" w:color="auto"/>
        <w:right w:val="none" w:sz="0" w:space="0" w:color="auto"/>
      </w:divBdr>
    </w:div>
    <w:div w:id="1399787962">
      <w:bodyDiv w:val="1"/>
      <w:marLeft w:val="0"/>
      <w:marRight w:val="0"/>
      <w:marTop w:val="0"/>
      <w:marBottom w:val="0"/>
      <w:divBdr>
        <w:top w:val="none" w:sz="0" w:space="0" w:color="auto"/>
        <w:left w:val="none" w:sz="0" w:space="0" w:color="auto"/>
        <w:bottom w:val="none" w:sz="0" w:space="0" w:color="auto"/>
        <w:right w:val="none" w:sz="0" w:space="0" w:color="auto"/>
      </w:divBdr>
    </w:div>
    <w:div w:id="1466463019">
      <w:bodyDiv w:val="1"/>
      <w:marLeft w:val="0"/>
      <w:marRight w:val="0"/>
      <w:marTop w:val="0"/>
      <w:marBottom w:val="0"/>
      <w:divBdr>
        <w:top w:val="none" w:sz="0" w:space="0" w:color="auto"/>
        <w:left w:val="none" w:sz="0" w:space="0" w:color="auto"/>
        <w:bottom w:val="none" w:sz="0" w:space="0" w:color="auto"/>
        <w:right w:val="none" w:sz="0" w:space="0" w:color="auto"/>
      </w:divBdr>
    </w:div>
    <w:div w:id="1726561602">
      <w:bodyDiv w:val="1"/>
      <w:marLeft w:val="0"/>
      <w:marRight w:val="0"/>
      <w:marTop w:val="0"/>
      <w:marBottom w:val="0"/>
      <w:divBdr>
        <w:top w:val="none" w:sz="0" w:space="0" w:color="auto"/>
        <w:left w:val="none" w:sz="0" w:space="0" w:color="auto"/>
        <w:bottom w:val="none" w:sz="0" w:space="0" w:color="auto"/>
        <w:right w:val="none" w:sz="0" w:space="0" w:color="auto"/>
      </w:divBdr>
    </w:div>
    <w:div w:id="1757172245">
      <w:bodyDiv w:val="1"/>
      <w:marLeft w:val="0"/>
      <w:marRight w:val="0"/>
      <w:marTop w:val="0"/>
      <w:marBottom w:val="0"/>
      <w:divBdr>
        <w:top w:val="none" w:sz="0" w:space="0" w:color="auto"/>
        <w:left w:val="none" w:sz="0" w:space="0" w:color="auto"/>
        <w:bottom w:val="none" w:sz="0" w:space="0" w:color="auto"/>
        <w:right w:val="none" w:sz="0" w:space="0" w:color="auto"/>
      </w:divBdr>
    </w:div>
    <w:div w:id="1926643633">
      <w:bodyDiv w:val="1"/>
      <w:marLeft w:val="0"/>
      <w:marRight w:val="0"/>
      <w:marTop w:val="0"/>
      <w:marBottom w:val="0"/>
      <w:divBdr>
        <w:top w:val="none" w:sz="0" w:space="0" w:color="auto"/>
        <w:left w:val="none" w:sz="0" w:space="0" w:color="auto"/>
        <w:bottom w:val="none" w:sz="0" w:space="0" w:color="auto"/>
        <w:right w:val="none" w:sz="0" w:space="0" w:color="auto"/>
      </w:divBdr>
    </w:div>
    <w:div w:id="20780177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jp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image" Target="media/image13.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png"/><Relationship Id="rId10" Type="http://schemas.openxmlformats.org/officeDocument/2006/relationships/image" Target="media/image3.jpe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g"/><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8.png"/></Relationships>
</file>

<file path=word/_rels/header1.xml.rels><?xml version="1.0" encoding="UTF-8" standalone="yes"?>
<Relationships xmlns="http://schemas.openxmlformats.org/package/2006/relationships"><Relationship Id="rId1"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mCZy+Z9l1DfNeLuoOVNma5JVsQ==">CgMxLjAyDmgudmtrMGU2YWExbXdsMghoLmdqZGd4czIJaC4zMGowemxsOAByITFLMnp6dllmWUNsWEo0WFpmd0xQa0pwc0FOTkdib2pYbg==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14</Pages>
  <Words>3381</Words>
  <Characters>19274</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PC1</dc:creator>
  <cp:lastModifiedBy>Administrator</cp:lastModifiedBy>
  <cp:revision>28</cp:revision>
  <cp:lastPrinted>2024-10-23T02:33:00Z</cp:lastPrinted>
  <dcterms:created xsi:type="dcterms:W3CDTF">2024-08-06T11:27:00Z</dcterms:created>
  <dcterms:modified xsi:type="dcterms:W3CDTF">2024-11-18T09:32:00Z</dcterms:modified>
</cp:coreProperties>
</file>